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C2473" w14:textId="77777777" w:rsidR="00277F92" w:rsidRPr="008570A8" w:rsidRDefault="00020D55">
      <w:pPr>
        <w:spacing w:after="20"/>
        <w:jc w:val="center"/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>TERMO DE REFERÊNCIA</w:t>
      </w:r>
    </w:p>
    <w:p w14:paraId="375F35C1" w14:textId="77777777" w:rsidR="00277F92" w:rsidRPr="004C50DC" w:rsidRDefault="00020D55">
      <w:pPr>
        <w:spacing w:after="160"/>
        <w:jc w:val="center"/>
        <w:rPr>
          <w:rFonts w:asciiTheme="minorHAnsi" w:hAnsiTheme="minorHAnsi"/>
          <w:b/>
          <w:bCs/>
        </w:rPr>
      </w:pPr>
      <w:r w:rsidRPr="004C50DC">
        <w:rPr>
          <w:rFonts w:asciiTheme="minorHAnsi" w:hAnsiTheme="minorHAnsi"/>
          <w:b/>
          <w:bCs/>
        </w:rPr>
        <w:t>CONTRATAÇÃO DE SERVIÇOS POR SELEÇÃO PÚBLICA</w:t>
      </w:r>
    </w:p>
    <w:p w14:paraId="294E87E7" w14:textId="77777777" w:rsidR="008570A8" w:rsidRPr="008570A8" w:rsidRDefault="008570A8">
      <w:pPr>
        <w:spacing w:after="160"/>
        <w:jc w:val="center"/>
        <w:rPr>
          <w:rFonts w:asciiTheme="minorHAnsi" w:hAnsiTheme="minorHAnsi"/>
        </w:rPr>
      </w:pPr>
    </w:p>
    <w:p w14:paraId="5A9E0F1E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Apague integralmente todos os textos em vermelho antes de encaminhar este documento à FACEV. Os textos em azul deverão ser substituídos pelas informações correspondentes. Os textos em preto constituem o conteúdo definitivo deste Termo de Referência e somente poderão ser alterados mediante alinhamento prévio com o Setor de Compras.</w:t>
      </w:r>
    </w:p>
    <w:p w14:paraId="7CB6E236" w14:textId="77777777" w:rsidR="00277F92" w:rsidRDefault="00020D55">
      <w:pPr>
        <w:rPr>
          <w:rFonts w:asciiTheme="minorHAnsi" w:hAnsiTheme="minorHAnsi"/>
          <w:color w:val="EE0000"/>
        </w:rPr>
      </w:pPr>
      <w:r w:rsidRPr="008570A8">
        <w:rPr>
          <w:rFonts w:asciiTheme="minorHAnsi" w:hAnsiTheme="minorHAnsi"/>
          <w:b/>
          <w:bCs/>
          <w:color w:val="EE0000"/>
        </w:rPr>
        <w:t>ORIENTAÇÃO AO COORDENADOR:</w:t>
      </w:r>
      <w:r w:rsidRPr="008570A8">
        <w:rPr>
          <w:rFonts w:asciiTheme="minorHAnsi" w:hAnsiTheme="minorHAnsi"/>
          <w:color w:val="EE0000"/>
        </w:rPr>
        <w:t xml:space="preserve"> Este modelo destina-se às contratações de serviços realizadas por seleção pública, nos termos do Decreto Federal nº 8.241/2014 e do Regulamento de Compras da FACEV. A seleção pública será conduzida exclusivamente pelo Setor de Compras da Fundação. O pedido deverá ser encaminhado com antecedência suficiente para cumprimento dos prazos do procedimento, não sendo aceitas solicitações de seleção pública em projetos cuja vigência restante seja inferior a 60 (sessenta) dias corridos.</w:t>
      </w:r>
    </w:p>
    <w:p w14:paraId="2155696C" w14:textId="09C80F59" w:rsidR="002063DA" w:rsidRPr="008570A8" w:rsidRDefault="002063DA">
      <w:pPr>
        <w:rPr>
          <w:rFonts w:asciiTheme="minorHAnsi" w:hAnsiTheme="minorHAnsi"/>
          <w:color w:val="EE0000"/>
        </w:rPr>
      </w:pPr>
      <w:r w:rsidRPr="002063DA">
        <w:rPr>
          <w:rFonts w:asciiTheme="minorHAnsi" w:hAnsiTheme="minorHAnsi"/>
          <w:b/>
          <w:bCs/>
          <w:color w:val="EE0000"/>
        </w:rPr>
        <w:t>ORIENTAÇÃO AO COORDENADOR:</w:t>
      </w:r>
      <w:r w:rsidRPr="002063DA">
        <w:rPr>
          <w:rFonts w:asciiTheme="minorHAnsi" w:hAnsiTheme="minorHAnsi"/>
          <w:color w:val="EE0000"/>
        </w:rPr>
        <w:t xml:space="preserve"> Quando a contratação por seleção pública estiver relacionada à realização de evento, a solicitação deverá ser encaminhada com antecedência mínima de 180 (cento e oitenta) dias corridos em relação à data prevista para o evento, observadas as demais condições estabelecidas no Regulamento de Compras da FACEV.</w:t>
      </w:r>
    </w:p>
    <w:p w14:paraId="2690933B" w14:textId="77777777" w:rsidR="008570A8" w:rsidRPr="008570A8" w:rsidRDefault="008570A8">
      <w:pPr>
        <w:rPr>
          <w:rFonts w:asciiTheme="minorHAnsi" w:hAnsiTheme="minorHAnsi"/>
        </w:rPr>
      </w:pPr>
    </w:p>
    <w:p w14:paraId="0F113C8A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1. IDENTIFICAÇÃO DO PROJETO E DA DEMANDA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592"/>
        <w:gridCol w:w="4592"/>
      </w:tblGrid>
      <w:tr w:rsidR="00277F92" w:rsidRPr="008570A8" w14:paraId="2CB2E57B" w14:textId="77777777">
        <w:trPr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234C249F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Campo</w:t>
            </w:r>
          </w:p>
        </w:tc>
        <w:tc>
          <w:tcPr>
            <w:tcW w:w="4592" w:type="dxa"/>
            <w:shd w:val="clear" w:color="auto" w:fill="D9EAF7"/>
            <w:vAlign w:val="center"/>
          </w:tcPr>
          <w:p w14:paraId="3B259ADD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Preenchimento</w:t>
            </w:r>
          </w:p>
        </w:tc>
      </w:tr>
      <w:tr w:rsidR="00277F92" w:rsidRPr="008570A8" w14:paraId="287961A8" w14:textId="77777777">
        <w:trPr>
          <w:jc w:val="center"/>
        </w:trPr>
        <w:tc>
          <w:tcPr>
            <w:tcW w:w="4592" w:type="dxa"/>
            <w:vAlign w:val="center"/>
          </w:tcPr>
          <w:p w14:paraId="661A6750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8570A8">
              <w:rPr>
                <w:rFonts w:asciiTheme="minorHAnsi" w:hAnsiTheme="minorHAnsi"/>
                <w:b/>
                <w:bCs/>
              </w:rPr>
              <w:t>Projeto</w:t>
            </w:r>
          </w:p>
        </w:tc>
        <w:tc>
          <w:tcPr>
            <w:tcW w:w="4592" w:type="dxa"/>
            <w:vAlign w:val="center"/>
          </w:tcPr>
          <w:p w14:paraId="1DFA5AC8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[Número e nome completo do projeto]</w:t>
            </w:r>
          </w:p>
        </w:tc>
      </w:tr>
      <w:tr w:rsidR="00277F92" w:rsidRPr="008570A8" w14:paraId="3B1F5BCB" w14:textId="77777777">
        <w:trPr>
          <w:jc w:val="center"/>
        </w:trPr>
        <w:tc>
          <w:tcPr>
            <w:tcW w:w="4592" w:type="dxa"/>
            <w:vAlign w:val="center"/>
          </w:tcPr>
          <w:p w14:paraId="53A429F2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8570A8">
              <w:rPr>
                <w:rFonts w:asciiTheme="minorHAnsi" w:hAnsiTheme="minorHAnsi"/>
                <w:b/>
                <w:bCs/>
              </w:rPr>
              <w:t>Coordenador(a)</w:t>
            </w:r>
          </w:p>
        </w:tc>
        <w:tc>
          <w:tcPr>
            <w:tcW w:w="4592" w:type="dxa"/>
            <w:vAlign w:val="center"/>
          </w:tcPr>
          <w:p w14:paraId="5BEA006E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[Nome completo]</w:t>
            </w:r>
          </w:p>
        </w:tc>
      </w:tr>
      <w:tr w:rsidR="00277F92" w:rsidRPr="008570A8" w14:paraId="54A220D3" w14:textId="77777777">
        <w:trPr>
          <w:jc w:val="center"/>
        </w:trPr>
        <w:tc>
          <w:tcPr>
            <w:tcW w:w="4592" w:type="dxa"/>
            <w:vAlign w:val="center"/>
          </w:tcPr>
          <w:p w14:paraId="3D1160CD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8570A8">
              <w:rPr>
                <w:rFonts w:asciiTheme="minorHAnsi" w:hAnsiTheme="minorHAnsi"/>
                <w:b/>
                <w:bCs/>
              </w:rPr>
              <w:t>Responsável técnico pela demanda</w:t>
            </w:r>
          </w:p>
        </w:tc>
        <w:tc>
          <w:tcPr>
            <w:tcW w:w="4592" w:type="dxa"/>
            <w:vAlign w:val="center"/>
          </w:tcPr>
          <w:p w14:paraId="5EBB5B15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[Nome, função, telefone e e-mail]</w:t>
            </w:r>
          </w:p>
        </w:tc>
      </w:tr>
      <w:tr w:rsidR="00277F92" w:rsidRPr="008570A8" w14:paraId="4D9605C5" w14:textId="77777777">
        <w:trPr>
          <w:jc w:val="center"/>
        </w:trPr>
        <w:tc>
          <w:tcPr>
            <w:tcW w:w="4592" w:type="dxa"/>
            <w:vAlign w:val="center"/>
          </w:tcPr>
          <w:p w14:paraId="6AD22394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8570A8">
              <w:rPr>
                <w:rFonts w:asciiTheme="minorHAnsi" w:hAnsiTheme="minorHAnsi"/>
                <w:b/>
                <w:bCs/>
              </w:rPr>
              <w:t>Fonte de recursos</w:t>
            </w:r>
          </w:p>
        </w:tc>
        <w:tc>
          <w:tcPr>
            <w:tcW w:w="4592" w:type="dxa"/>
            <w:vAlign w:val="center"/>
          </w:tcPr>
          <w:p w14:paraId="1AABD84F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[Convênio, contrato, termo ou outra fonte]</w:t>
            </w:r>
          </w:p>
        </w:tc>
      </w:tr>
    </w:tbl>
    <w:p w14:paraId="0F6843D1" w14:textId="77777777" w:rsidR="00277F92" w:rsidRPr="008570A8" w:rsidRDefault="00277F92">
      <w:pPr>
        <w:spacing w:after="20"/>
        <w:rPr>
          <w:rFonts w:asciiTheme="minorHAnsi" w:hAnsiTheme="minorHAnsi"/>
        </w:rPr>
      </w:pPr>
    </w:p>
    <w:p w14:paraId="2DFE55F6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2. OBJETO</w:t>
      </w:r>
    </w:p>
    <w:p w14:paraId="11347837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Descreva objetivamente o serviço a ser contratado, indicando sua finalidade, escopo, local de execução, período de realização e, quando aplicável, quantitativos, produtos ou resultados esperados. Não indique fornecedor, marca ou modelo, salvo quando tecnicamente indispensável e devidamente justificado.</w:t>
      </w:r>
    </w:p>
    <w:p w14:paraId="24F49226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2.1.</w:t>
      </w:r>
      <w:r w:rsidRPr="008570A8">
        <w:rPr>
          <w:rFonts w:asciiTheme="minorHAnsi" w:hAnsiTheme="minorHAnsi"/>
        </w:rPr>
        <w:t xml:space="preserve"> Constitui objeto deste Termo de Referência a contratação de empresa ou profissional especializado para a prestação dos serviços de </w:t>
      </w:r>
      <w:r w:rsidRPr="008570A8">
        <w:rPr>
          <w:rFonts w:asciiTheme="minorHAnsi" w:hAnsiTheme="minorHAnsi"/>
          <w:color w:val="0070C0"/>
        </w:rPr>
        <w:t>[descrição completa do objeto]</w:t>
      </w:r>
      <w:r w:rsidRPr="008570A8">
        <w:rPr>
          <w:rFonts w:asciiTheme="minorHAnsi" w:hAnsiTheme="minorHAnsi"/>
        </w:rPr>
        <w:t xml:space="preserve">, destinada ao atendimento do Projeto </w:t>
      </w:r>
      <w:r w:rsidRPr="008570A8">
        <w:rPr>
          <w:rFonts w:asciiTheme="minorHAnsi" w:hAnsiTheme="minorHAnsi"/>
          <w:color w:val="0070C0"/>
        </w:rPr>
        <w:t>[identificação do projeto]</w:t>
      </w:r>
      <w:r w:rsidRPr="008570A8">
        <w:rPr>
          <w:rFonts w:asciiTheme="minorHAnsi" w:hAnsiTheme="minorHAnsi"/>
        </w:rPr>
        <w:t>, observadas as condições, especificações e requisitos estabelecidos neste documento.</w:t>
      </w:r>
    </w:p>
    <w:p w14:paraId="5597902C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A descrição do objeto deverá ser suficiente para permitir sua perfeita compreensão, cotação, execução, fiscalização e recebimento, servindo de base para a pesquisa de mercado, seleção do fornecedor e elaboração do instrumento contratual.</w:t>
      </w:r>
    </w:p>
    <w:p w14:paraId="3282D60E" w14:textId="77777777" w:rsidR="00277F92" w:rsidRPr="008570A8" w:rsidRDefault="00020D55">
      <w:pPr>
        <w:rPr>
          <w:rFonts w:asciiTheme="minorHAnsi" w:hAnsiTheme="minorHAnsi"/>
          <w:color w:val="0070C0"/>
        </w:rPr>
      </w:pPr>
      <w:r w:rsidRPr="008570A8">
        <w:rPr>
          <w:rFonts w:asciiTheme="minorHAnsi" w:hAnsiTheme="minorHAnsi"/>
          <w:b/>
        </w:rPr>
        <w:t xml:space="preserve">2.2. Natureza do serviço: </w:t>
      </w:r>
      <w:r w:rsidRPr="008570A8">
        <w:rPr>
          <w:rFonts w:asciiTheme="minorHAnsi" w:hAnsiTheme="minorHAnsi"/>
          <w:color w:val="0070C0"/>
        </w:rPr>
        <w:t>[serviço contínuo / não contínuo / por escopo / outro — especificar].</w:t>
      </w:r>
    </w:p>
    <w:p w14:paraId="4FAB1383" w14:textId="77777777" w:rsidR="008570A8" w:rsidRPr="008570A8" w:rsidRDefault="008570A8">
      <w:pPr>
        <w:rPr>
          <w:rFonts w:asciiTheme="minorHAnsi" w:hAnsiTheme="minorHAnsi"/>
        </w:rPr>
      </w:pPr>
    </w:p>
    <w:p w14:paraId="605AAA68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3. NECESSIDADE DA CONTRATAÇÃO E RESULTADOS ESPERADOS</w:t>
      </w:r>
    </w:p>
    <w:p w14:paraId="11483106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Demonstre a necessidade concreta da contratação, sua vinculação ao plano de trabalho do projeto e os prejuízos decorrentes de sua não realização. A justificativa deverá evidenciar por que o serviço é necessário ao alcance dos objetivos do projeto, evitando fundamentações genéricas.</w:t>
      </w:r>
    </w:p>
    <w:p w14:paraId="198D7379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lastRenderedPageBreak/>
        <w:t>3.1.</w:t>
      </w:r>
      <w:r w:rsidRPr="008570A8">
        <w:rPr>
          <w:rFonts w:asciiTheme="minorHAnsi" w:hAnsiTheme="minorHAnsi"/>
        </w:rPr>
        <w:t xml:space="preserve"> A presente contratação mostra-se necessária em razão de </w:t>
      </w:r>
      <w:r w:rsidRPr="008570A8">
        <w:rPr>
          <w:rFonts w:asciiTheme="minorHAnsi" w:hAnsiTheme="minorHAnsi"/>
          <w:color w:val="0070C0"/>
        </w:rPr>
        <w:t>[descrever a necessidade que deu origem à demanda]</w:t>
      </w:r>
      <w:r w:rsidRPr="008570A8">
        <w:rPr>
          <w:rFonts w:asciiTheme="minorHAnsi" w:hAnsiTheme="minorHAnsi"/>
        </w:rPr>
        <w:t xml:space="preserve">, encontrando-se diretamente vinculada às atividades previstas no Projeto </w:t>
      </w:r>
      <w:r w:rsidRPr="008570A8">
        <w:rPr>
          <w:rFonts w:asciiTheme="minorHAnsi" w:hAnsiTheme="minorHAnsi"/>
          <w:color w:val="0070C0"/>
        </w:rPr>
        <w:t>[identificação do projeto]</w:t>
      </w:r>
      <w:r w:rsidRPr="008570A8">
        <w:rPr>
          <w:rFonts w:asciiTheme="minorHAnsi" w:hAnsiTheme="minorHAnsi"/>
        </w:rPr>
        <w:t>.</w:t>
      </w:r>
    </w:p>
    <w:p w14:paraId="62939696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3.2.</w:t>
      </w:r>
      <w:r w:rsidRPr="008570A8">
        <w:rPr>
          <w:rFonts w:asciiTheme="minorHAnsi" w:hAnsiTheme="minorHAnsi"/>
        </w:rPr>
        <w:t xml:space="preserve"> A execução do objeto contribuirá para </w:t>
      </w:r>
      <w:r w:rsidRPr="008570A8">
        <w:rPr>
          <w:rFonts w:asciiTheme="minorHAnsi" w:hAnsiTheme="minorHAnsi"/>
          <w:color w:val="0070C0"/>
        </w:rPr>
        <w:t>[descrever a finalidade da contratação e sua relação com as metas do projeto]</w:t>
      </w:r>
      <w:r w:rsidRPr="008570A8">
        <w:rPr>
          <w:rFonts w:asciiTheme="minorHAnsi" w:hAnsiTheme="minorHAnsi"/>
        </w:rPr>
        <w:t>.</w:t>
      </w:r>
    </w:p>
    <w:p w14:paraId="5304EA15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3.3.</w:t>
      </w:r>
      <w:r w:rsidRPr="008570A8">
        <w:rPr>
          <w:rFonts w:asciiTheme="minorHAnsi" w:hAnsiTheme="minorHAnsi"/>
        </w:rPr>
        <w:t xml:space="preserve"> A não realização da contratação poderá acarretar </w:t>
      </w:r>
      <w:r w:rsidRPr="008570A8">
        <w:rPr>
          <w:rFonts w:asciiTheme="minorHAnsi" w:hAnsiTheme="minorHAnsi"/>
          <w:color w:val="0070C0"/>
        </w:rPr>
        <w:t>[descrever os impactos para o projeto, para a instituição apoiada, para a execução das atividades ou para a prestação de contas]</w:t>
      </w:r>
      <w:r w:rsidRPr="008570A8">
        <w:rPr>
          <w:rFonts w:asciiTheme="minorHAnsi" w:hAnsiTheme="minorHAnsi"/>
        </w:rPr>
        <w:t>.</w:t>
      </w:r>
    </w:p>
    <w:p w14:paraId="7E950F8D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Sempre que possível, relacione a necessidade da contratação aos produtos, metas, etapas ou atividades previstas no plano de trabalho.</w:t>
      </w:r>
    </w:p>
    <w:p w14:paraId="378291F4" w14:textId="77777777" w:rsidR="00277F92" w:rsidRDefault="00020D55">
      <w:pPr>
        <w:rPr>
          <w:rFonts w:asciiTheme="minorHAnsi" w:hAnsiTheme="minorHAnsi"/>
          <w:color w:val="0070C0"/>
        </w:rPr>
      </w:pPr>
      <w:r w:rsidRPr="008570A8">
        <w:rPr>
          <w:rFonts w:asciiTheme="minorHAnsi" w:hAnsiTheme="minorHAnsi"/>
          <w:b/>
        </w:rPr>
        <w:t xml:space="preserve">3.4. Resultados esperados: </w:t>
      </w:r>
      <w:r w:rsidRPr="008570A8">
        <w:rPr>
          <w:rFonts w:asciiTheme="minorHAnsi" w:hAnsiTheme="minorHAnsi"/>
          <w:color w:val="0070C0"/>
        </w:rPr>
        <w:t>[descrever os resultados concretos e verificáveis que deverão ser alcançados com a execução do serviço].</w:t>
      </w:r>
    </w:p>
    <w:p w14:paraId="164B3E24" w14:textId="77777777" w:rsidR="008570A8" w:rsidRPr="008570A8" w:rsidRDefault="008570A8">
      <w:pPr>
        <w:rPr>
          <w:rFonts w:asciiTheme="minorHAnsi" w:hAnsiTheme="minorHAnsi"/>
        </w:rPr>
      </w:pPr>
    </w:p>
    <w:p w14:paraId="27260FB0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4. PREMISSAS DA CONTRATAÇÃO POR SELEÇÃO PÚBLICA</w:t>
      </w:r>
    </w:p>
    <w:p w14:paraId="7A34A8CD" w14:textId="77777777" w:rsidR="00277F92" w:rsidRPr="008570A8" w:rsidRDefault="00020D55">
      <w:pPr>
        <w:rPr>
          <w:rFonts w:asciiTheme="minorHAnsi" w:hAnsiTheme="minorHAnsi"/>
          <w:color w:val="EE0000"/>
        </w:rPr>
      </w:pPr>
      <w:r w:rsidRPr="008570A8">
        <w:rPr>
          <w:rFonts w:asciiTheme="minorHAnsi" w:hAnsiTheme="minorHAnsi"/>
          <w:b/>
          <w:bCs/>
          <w:color w:val="EE0000"/>
        </w:rPr>
        <w:t>ORIENTAÇÃO AO COORDENADOR:</w:t>
      </w:r>
      <w:r w:rsidRPr="008570A8">
        <w:rPr>
          <w:rFonts w:asciiTheme="minorHAnsi" w:hAnsiTheme="minorHAnsi"/>
          <w:color w:val="EE0000"/>
        </w:rPr>
        <w:t xml:space="preserve"> A seleção pública deverá assegurar ampla concorrência, transparência, isonomia e critérios objetivos de participação e julgamento. Não inclua exigências, condições, experiências, localidades, marcas, metodologias ou características que restrinjam injustificadamente a competição ou favoreçam determinado prestador. Requisitos técnicos diferenciados deverão ser indispensáveis ao objeto e estar expressamente justificados.</w:t>
      </w:r>
    </w:p>
    <w:p w14:paraId="513CC6D2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4.1.</w:t>
      </w:r>
      <w:r w:rsidRPr="008570A8">
        <w:rPr>
          <w:rFonts w:asciiTheme="minorHAnsi" w:hAnsiTheme="minorHAnsi"/>
        </w:rPr>
        <w:t xml:space="preserve"> A presente contratação será processada mediante seleção pública, a ser conduzida pelo Setor de Compras da FACEV, observados os requisitos, prazos, critérios de julgamento, habilitação, publicidade, fase recursal e demais procedimentos previstos no Decreto Federal nº 8.241/2014 e no Regulamento de Compras da FACEV.</w:t>
      </w:r>
    </w:p>
    <w:p w14:paraId="23A433FE" w14:textId="77777777" w:rsidR="00277F92" w:rsidRPr="008570A8" w:rsidRDefault="00020D55">
      <w:pPr>
        <w:rPr>
          <w:rFonts w:asciiTheme="minorHAnsi" w:hAnsiTheme="minorHAnsi"/>
          <w:color w:val="EE0000"/>
        </w:rPr>
      </w:pPr>
      <w:r w:rsidRPr="008570A8">
        <w:rPr>
          <w:rFonts w:asciiTheme="minorHAnsi" w:hAnsiTheme="minorHAnsi"/>
          <w:color w:val="EE0000"/>
        </w:rPr>
        <w:t>ORIENTAÇÃO AO COORDENADOR: Informe abaixo as condições técnicas indispensáveis à participação e à adequada execução do objeto. O Setor de Compras avaliará sua pertinência e proporcionalidade e as compatibilizará com o instrumento convocatório.</w:t>
      </w:r>
    </w:p>
    <w:p w14:paraId="6D6B589C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4.2.</w:t>
      </w:r>
      <w:r w:rsidRPr="008570A8">
        <w:rPr>
          <w:rFonts w:asciiTheme="minorHAnsi" w:hAnsiTheme="minorHAnsi"/>
        </w:rPr>
        <w:t xml:space="preserve"> Condições técnicas essenciais para participação, quando houver: </w:t>
      </w:r>
      <w:r w:rsidRPr="008570A8">
        <w:rPr>
          <w:rFonts w:asciiTheme="minorHAnsi" w:hAnsiTheme="minorHAnsi"/>
          <w:color w:val="0070C0"/>
        </w:rPr>
        <w:t>[informar ou indicar “não há condições adicionais”]</w:t>
      </w:r>
      <w:r w:rsidRPr="008570A8">
        <w:rPr>
          <w:rFonts w:asciiTheme="minorHAnsi" w:hAnsiTheme="minorHAnsi"/>
        </w:rPr>
        <w:t>.</w:t>
      </w:r>
    </w:p>
    <w:p w14:paraId="4A33417F" w14:textId="77777777" w:rsidR="00277F92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4.3.</w:t>
      </w:r>
      <w:r w:rsidRPr="008570A8">
        <w:rPr>
          <w:rFonts w:asciiTheme="minorHAnsi" w:hAnsiTheme="minorHAnsi"/>
        </w:rPr>
        <w:t xml:space="preserve"> Justificativa das condições técnicas específicas indicadas no item anterior: </w:t>
      </w:r>
      <w:r w:rsidRPr="008570A8">
        <w:rPr>
          <w:rFonts w:asciiTheme="minorHAnsi" w:hAnsiTheme="minorHAnsi"/>
          <w:color w:val="0070C0"/>
        </w:rPr>
        <w:t>[demonstrar a necessidade e a proporcionalidade de cada exigência ou indicar “não se aplica”]</w:t>
      </w:r>
      <w:r w:rsidRPr="008570A8">
        <w:rPr>
          <w:rFonts w:asciiTheme="minorHAnsi" w:hAnsiTheme="minorHAnsi"/>
        </w:rPr>
        <w:t>.</w:t>
      </w:r>
    </w:p>
    <w:p w14:paraId="61FE6FCD" w14:textId="11E531CF" w:rsidR="002063DA" w:rsidRDefault="002063DA">
      <w:pPr>
        <w:rPr>
          <w:rFonts w:asciiTheme="minorHAnsi" w:hAnsiTheme="minorHAnsi"/>
        </w:rPr>
      </w:pPr>
      <w:r w:rsidRPr="002063DA">
        <w:rPr>
          <w:rFonts w:asciiTheme="minorHAnsi" w:hAnsiTheme="minorHAnsi"/>
          <w:b/>
          <w:bCs/>
        </w:rPr>
        <w:t>4.4.</w:t>
      </w:r>
      <w:r w:rsidRPr="002063DA">
        <w:rPr>
          <w:rFonts w:asciiTheme="minorHAnsi" w:hAnsiTheme="minorHAnsi"/>
        </w:rPr>
        <w:t xml:space="preserve"> Aspectos técnicos relevantes para o julgamento das propostas, quando aplicável: </w:t>
      </w:r>
      <w:r w:rsidRPr="002063DA">
        <w:rPr>
          <w:rFonts w:asciiTheme="minorHAnsi" w:hAnsiTheme="minorHAnsi"/>
          <w:color w:val="0070C0"/>
        </w:rPr>
        <w:t>[indicar características objetivas que devam ser consideradas na avaliação das propostas ou informar “não se aplica”]</w:t>
      </w:r>
      <w:r w:rsidRPr="002063DA">
        <w:rPr>
          <w:rFonts w:asciiTheme="minorHAnsi" w:hAnsiTheme="minorHAnsi"/>
        </w:rPr>
        <w:t>.</w:t>
      </w:r>
    </w:p>
    <w:p w14:paraId="3491471C" w14:textId="688024E7" w:rsidR="008570A8" w:rsidRPr="002063DA" w:rsidRDefault="002063DA">
      <w:pPr>
        <w:rPr>
          <w:rFonts w:asciiTheme="minorHAnsi" w:hAnsiTheme="minorHAnsi"/>
          <w:color w:val="EE0000"/>
        </w:rPr>
      </w:pPr>
      <w:r w:rsidRPr="002063DA">
        <w:rPr>
          <w:rFonts w:asciiTheme="minorHAnsi" w:hAnsiTheme="minorHAnsi"/>
          <w:b/>
          <w:bCs/>
          <w:color w:val="EE0000"/>
        </w:rPr>
        <w:t>ORIENTAÇÃO AO COORDENADOR:</w:t>
      </w:r>
      <w:r w:rsidRPr="002063DA">
        <w:rPr>
          <w:rFonts w:asciiTheme="minorHAnsi" w:hAnsiTheme="minorHAnsi"/>
          <w:color w:val="EE0000"/>
        </w:rPr>
        <w:t xml:space="preserve"> Indique apenas aspectos técnicos objetivamente verificáveis e diretamente relacionados à adequada execução do objeto. A definição do critério de julgamento, sua forma de aplicação e as demais condições da seleção pública serão estabelecidas ou validadas pelo Setor de Compras no instrumento convocatório.</w:t>
      </w:r>
    </w:p>
    <w:p w14:paraId="625F3F17" w14:textId="77777777" w:rsidR="002063DA" w:rsidRPr="008570A8" w:rsidRDefault="002063DA">
      <w:pPr>
        <w:rPr>
          <w:rFonts w:asciiTheme="minorHAnsi" w:hAnsiTheme="minorHAnsi"/>
        </w:rPr>
      </w:pPr>
    </w:p>
    <w:p w14:paraId="2B648379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5. PESQUISA DE MERCADO E ESTIMATIVA DO PREÇO</w:t>
      </w:r>
    </w:p>
    <w:p w14:paraId="4A1486BB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Nos termos do Regulamento de Compras da FACEV, toda contratação deverá ser precedida de pesquisa de mercado destinada a demonstrar a compatibilidade do preço com os valores praticados no mercado. Sempre que possível, deverão ser utilizadas três referências válidas de preço. O coordenador deverá encaminhar eventuais orçamentos, propostas, contratações anteriores ou outras referências de preço de que disponha, sem prejuízo da pesquisa e validação pelo Setor de Compras.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061"/>
        <w:gridCol w:w="3061"/>
        <w:gridCol w:w="3061"/>
      </w:tblGrid>
      <w:tr w:rsidR="00277F92" w:rsidRPr="008570A8" w14:paraId="1688C8D7" w14:textId="77777777">
        <w:trPr>
          <w:jc w:val="center"/>
        </w:trPr>
        <w:tc>
          <w:tcPr>
            <w:tcW w:w="3061" w:type="dxa"/>
            <w:shd w:val="clear" w:color="auto" w:fill="D9EAF7"/>
            <w:vAlign w:val="center"/>
          </w:tcPr>
          <w:p w14:paraId="1081A29B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Parâmetro disponível</w:t>
            </w:r>
          </w:p>
        </w:tc>
        <w:tc>
          <w:tcPr>
            <w:tcW w:w="3061" w:type="dxa"/>
            <w:shd w:val="clear" w:color="auto" w:fill="D9EAF7"/>
            <w:vAlign w:val="center"/>
          </w:tcPr>
          <w:p w14:paraId="5847D2A6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Documento/fonte</w:t>
            </w:r>
          </w:p>
        </w:tc>
        <w:tc>
          <w:tcPr>
            <w:tcW w:w="3061" w:type="dxa"/>
            <w:shd w:val="clear" w:color="auto" w:fill="D9EAF7"/>
            <w:vAlign w:val="center"/>
          </w:tcPr>
          <w:p w14:paraId="566908F0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Valor e data</w:t>
            </w:r>
          </w:p>
        </w:tc>
      </w:tr>
      <w:tr w:rsidR="00277F92" w:rsidRPr="008570A8" w14:paraId="4B56B145" w14:textId="77777777">
        <w:trPr>
          <w:jc w:val="center"/>
        </w:trPr>
        <w:tc>
          <w:tcPr>
            <w:tcW w:w="3061" w:type="dxa"/>
            <w:vAlign w:val="center"/>
          </w:tcPr>
          <w:p w14:paraId="188D97EE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[Orçamento ou proposta previamente obtida]</w:t>
            </w:r>
          </w:p>
        </w:tc>
        <w:tc>
          <w:tcPr>
            <w:tcW w:w="3061" w:type="dxa"/>
            <w:vAlign w:val="center"/>
          </w:tcPr>
          <w:p w14:paraId="0B0A454E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[Informar documento]</w:t>
            </w:r>
          </w:p>
        </w:tc>
        <w:tc>
          <w:tcPr>
            <w:tcW w:w="3061" w:type="dxa"/>
            <w:vAlign w:val="center"/>
          </w:tcPr>
          <w:p w14:paraId="24116B86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[Informar]</w:t>
            </w:r>
          </w:p>
        </w:tc>
      </w:tr>
      <w:tr w:rsidR="00277F92" w:rsidRPr="008570A8" w14:paraId="3725712B" w14:textId="77777777">
        <w:trPr>
          <w:jc w:val="center"/>
        </w:trPr>
        <w:tc>
          <w:tcPr>
            <w:tcW w:w="3061" w:type="dxa"/>
            <w:vAlign w:val="center"/>
          </w:tcPr>
          <w:p w14:paraId="57DB89BE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lastRenderedPageBreak/>
              <w:t>[Contratação anterior, sítio eletrônico, tabela ou outra referência]</w:t>
            </w:r>
          </w:p>
        </w:tc>
        <w:tc>
          <w:tcPr>
            <w:tcW w:w="3061" w:type="dxa"/>
            <w:vAlign w:val="center"/>
          </w:tcPr>
          <w:p w14:paraId="1C402A86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[Informar documento]</w:t>
            </w:r>
          </w:p>
        </w:tc>
        <w:tc>
          <w:tcPr>
            <w:tcW w:w="3061" w:type="dxa"/>
            <w:vAlign w:val="center"/>
          </w:tcPr>
          <w:p w14:paraId="64AC0AC1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[Informar]</w:t>
            </w:r>
          </w:p>
        </w:tc>
      </w:tr>
      <w:tr w:rsidR="00277F92" w:rsidRPr="008570A8" w14:paraId="3A78D34A" w14:textId="77777777">
        <w:trPr>
          <w:jc w:val="center"/>
        </w:trPr>
        <w:tc>
          <w:tcPr>
            <w:tcW w:w="3061" w:type="dxa"/>
            <w:vAlign w:val="center"/>
          </w:tcPr>
          <w:p w14:paraId="32735D68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[Outro parâmetro disponível]</w:t>
            </w:r>
          </w:p>
        </w:tc>
        <w:tc>
          <w:tcPr>
            <w:tcW w:w="3061" w:type="dxa"/>
            <w:vAlign w:val="center"/>
          </w:tcPr>
          <w:p w14:paraId="0ED33002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[Informar documento]</w:t>
            </w:r>
          </w:p>
        </w:tc>
        <w:tc>
          <w:tcPr>
            <w:tcW w:w="3061" w:type="dxa"/>
            <w:vAlign w:val="center"/>
          </w:tcPr>
          <w:p w14:paraId="56E56C4E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[Informar]</w:t>
            </w:r>
          </w:p>
        </w:tc>
      </w:tr>
    </w:tbl>
    <w:p w14:paraId="484E8763" w14:textId="77777777" w:rsidR="00277F92" w:rsidRPr="008570A8" w:rsidRDefault="00277F92">
      <w:pPr>
        <w:spacing w:after="20"/>
        <w:rPr>
          <w:rFonts w:asciiTheme="minorHAnsi" w:hAnsiTheme="minorHAnsi"/>
        </w:rPr>
      </w:pPr>
    </w:p>
    <w:p w14:paraId="07ACC213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5.1. Valor conhecido ou estimado, se houver: </w:t>
      </w:r>
      <w:r w:rsidRPr="008570A8">
        <w:rPr>
          <w:rFonts w:asciiTheme="minorHAnsi" w:hAnsiTheme="minorHAnsi"/>
          <w:color w:val="0070C0"/>
        </w:rPr>
        <w:t>[R$ valor / não informado].</w:t>
      </w:r>
    </w:p>
    <w:p w14:paraId="099E15F8" w14:textId="77777777" w:rsidR="00277F92" w:rsidRDefault="00020D55">
      <w:pPr>
        <w:rPr>
          <w:rFonts w:asciiTheme="minorHAnsi" w:hAnsiTheme="minorHAnsi"/>
          <w:color w:val="EE0000"/>
        </w:rPr>
      </w:pPr>
      <w:r w:rsidRPr="008570A8">
        <w:rPr>
          <w:rFonts w:asciiTheme="minorHAnsi" w:hAnsiTheme="minorHAnsi"/>
          <w:b/>
          <w:bCs/>
          <w:color w:val="EE0000"/>
        </w:rPr>
        <w:t>ORIENTAÇÃO AO COORDENADOR:</w:t>
      </w:r>
      <w:r w:rsidRPr="008570A8">
        <w:rPr>
          <w:rFonts w:asciiTheme="minorHAnsi" w:hAnsiTheme="minorHAnsi"/>
          <w:color w:val="EE0000"/>
        </w:rPr>
        <w:t xml:space="preserve"> A ausência de três referências válidas encaminhadas pelo coordenador não impede o envio da demanda. A pesquisa de mercado será complementada ou validada pelo Setor de Compras, observadas as fontes e os critérios previstos no Regulamento de Compras. O valor de referência e as condições econômicas da seleção serão definidos pela FACEV com base na instrução do processo.</w:t>
      </w:r>
    </w:p>
    <w:p w14:paraId="4DE376F6" w14:textId="77777777" w:rsidR="008570A8" w:rsidRPr="008570A8" w:rsidRDefault="008570A8">
      <w:pPr>
        <w:rPr>
          <w:rFonts w:asciiTheme="minorHAnsi" w:hAnsiTheme="minorHAnsi"/>
          <w:color w:val="EE0000"/>
        </w:rPr>
      </w:pPr>
    </w:p>
    <w:p w14:paraId="10BD6E03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6. ESPECIFICAÇÕES, ETAPAS E ENTREGÁVEIS</w:t>
      </w:r>
    </w:p>
    <w:p w14:paraId="4E32354B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Descreva objetivamente todas as atividades que deverão ser executadas. Sempre que possível, estabeleça entregáveis verificáveis e critérios objetivos para seu aceite, permitindo a comparação das propostas e a fiscalização da execução.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807"/>
        <w:gridCol w:w="1770"/>
        <w:gridCol w:w="1696"/>
        <w:gridCol w:w="2393"/>
        <w:gridCol w:w="1734"/>
      </w:tblGrid>
      <w:tr w:rsidR="00277F92" w:rsidRPr="008570A8" w14:paraId="154EA595" w14:textId="77777777">
        <w:trPr>
          <w:jc w:val="center"/>
        </w:trPr>
        <w:tc>
          <w:tcPr>
            <w:tcW w:w="1837" w:type="dxa"/>
            <w:shd w:val="clear" w:color="auto" w:fill="D9EAF7"/>
            <w:vAlign w:val="center"/>
          </w:tcPr>
          <w:p w14:paraId="77334DAB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Etapa/serviço</w:t>
            </w:r>
          </w:p>
        </w:tc>
        <w:tc>
          <w:tcPr>
            <w:tcW w:w="1837" w:type="dxa"/>
            <w:shd w:val="clear" w:color="auto" w:fill="D9EAF7"/>
            <w:vAlign w:val="center"/>
          </w:tcPr>
          <w:p w14:paraId="063787A5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Quantidade</w:t>
            </w:r>
          </w:p>
        </w:tc>
        <w:tc>
          <w:tcPr>
            <w:tcW w:w="1837" w:type="dxa"/>
            <w:shd w:val="clear" w:color="auto" w:fill="D9EAF7"/>
            <w:vAlign w:val="center"/>
          </w:tcPr>
          <w:p w14:paraId="1B5B756C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Prazo</w:t>
            </w:r>
          </w:p>
        </w:tc>
        <w:tc>
          <w:tcPr>
            <w:tcW w:w="1837" w:type="dxa"/>
            <w:shd w:val="clear" w:color="auto" w:fill="D9EAF7"/>
            <w:vAlign w:val="center"/>
          </w:tcPr>
          <w:p w14:paraId="1EB477B8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Entregável/evidência</w:t>
            </w:r>
          </w:p>
        </w:tc>
        <w:tc>
          <w:tcPr>
            <w:tcW w:w="1837" w:type="dxa"/>
            <w:shd w:val="clear" w:color="auto" w:fill="D9EAF7"/>
            <w:vAlign w:val="center"/>
          </w:tcPr>
          <w:p w14:paraId="0C618C43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Critério de aceite</w:t>
            </w:r>
          </w:p>
        </w:tc>
      </w:tr>
      <w:tr w:rsidR="00277F92" w:rsidRPr="008570A8" w14:paraId="0EC8B5FC" w14:textId="77777777">
        <w:trPr>
          <w:jc w:val="center"/>
        </w:trPr>
        <w:tc>
          <w:tcPr>
            <w:tcW w:w="1837" w:type="dxa"/>
            <w:vAlign w:val="center"/>
          </w:tcPr>
          <w:p w14:paraId="0533044C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[1. Descrever]</w:t>
            </w:r>
          </w:p>
        </w:tc>
        <w:tc>
          <w:tcPr>
            <w:tcW w:w="1837" w:type="dxa"/>
            <w:vAlign w:val="center"/>
          </w:tcPr>
          <w:p w14:paraId="11388FCF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[Qtd.]</w:t>
            </w:r>
          </w:p>
        </w:tc>
        <w:tc>
          <w:tcPr>
            <w:tcW w:w="1837" w:type="dxa"/>
            <w:vAlign w:val="center"/>
          </w:tcPr>
          <w:p w14:paraId="41F1B484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[Prazo]</w:t>
            </w:r>
          </w:p>
        </w:tc>
        <w:tc>
          <w:tcPr>
            <w:tcW w:w="1837" w:type="dxa"/>
            <w:vAlign w:val="center"/>
          </w:tcPr>
          <w:p w14:paraId="70A70E42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[Produto, relatório, certificado etc.]</w:t>
            </w:r>
          </w:p>
        </w:tc>
        <w:tc>
          <w:tcPr>
            <w:tcW w:w="1837" w:type="dxa"/>
            <w:vAlign w:val="center"/>
          </w:tcPr>
          <w:p w14:paraId="53DADFCE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[Condição objetiva]</w:t>
            </w:r>
          </w:p>
        </w:tc>
      </w:tr>
      <w:tr w:rsidR="00277F92" w:rsidRPr="008570A8" w14:paraId="08A1E068" w14:textId="77777777">
        <w:trPr>
          <w:jc w:val="center"/>
        </w:trPr>
        <w:tc>
          <w:tcPr>
            <w:tcW w:w="1837" w:type="dxa"/>
            <w:vAlign w:val="center"/>
          </w:tcPr>
          <w:p w14:paraId="44FA3759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[2. Descrever]</w:t>
            </w:r>
          </w:p>
        </w:tc>
        <w:tc>
          <w:tcPr>
            <w:tcW w:w="1837" w:type="dxa"/>
            <w:vAlign w:val="center"/>
          </w:tcPr>
          <w:p w14:paraId="4E2A3104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[Qtd.]</w:t>
            </w:r>
          </w:p>
        </w:tc>
        <w:tc>
          <w:tcPr>
            <w:tcW w:w="1837" w:type="dxa"/>
            <w:vAlign w:val="center"/>
          </w:tcPr>
          <w:p w14:paraId="43A73E92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[Prazo]</w:t>
            </w:r>
          </w:p>
        </w:tc>
        <w:tc>
          <w:tcPr>
            <w:tcW w:w="1837" w:type="dxa"/>
            <w:vAlign w:val="center"/>
          </w:tcPr>
          <w:p w14:paraId="021831E6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[Produto, relatório, certificado etc.]</w:t>
            </w:r>
          </w:p>
        </w:tc>
        <w:tc>
          <w:tcPr>
            <w:tcW w:w="1837" w:type="dxa"/>
            <w:vAlign w:val="center"/>
          </w:tcPr>
          <w:p w14:paraId="753EE346" w14:textId="77777777" w:rsidR="00277F92" w:rsidRPr="008570A8" w:rsidRDefault="00020D55" w:rsidP="008570A8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[Condição objetiva]</w:t>
            </w:r>
          </w:p>
        </w:tc>
      </w:tr>
    </w:tbl>
    <w:p w14:paraId="452AB672" w14:textId="77777777" w:rsidR="00277F92" w:rsidRPr="008570A8" w:rsidRDefault="00277F92">
      <w:pPr>
        <w:spacing w:after="20"/>
        <w:rPr>
          <w:rFonts w:asciiTheme="minorHAnsi" w:hAnsiTheme="minorHAnsi"/>
        </w:rPr>
      </w:pPr>
    </w:p>
    <w:p w14:paraId="12A603E4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6.1. Metodologia, tecnologia ou conhecimento específico: </w:t>
      </w:r>
      <w:r w:rsidRPr="008570A8">
        <w:rPr>
          <w:rFonts w:asciiTheme="minorHAnsi" w:hAnsiTheme="minorHAnsi"/>
          <w:color w:val="0070C0"/>
        </w:rPr>
        <w:t>[descrever, quando aplicável, ou informar “não se aplica”].</w:t>
      </w:r>
    </w:p>
    <w:p w14:paraId="05EFF874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6.2. Materiais, equipamentos e despesas: </w:t>
      </w:r>
      <w:r w:rsidRPr="008570A8">
        <w:rPr>
          <w:rFonts w:asciiTheme="minorHAnsi" w:hAnsiTheme="minorHAnsi"/>
          <w:color w:val="0070C0"/>
        </w:rPr>
        <w:t>[informar o que deverá ser fornecido pela contratada e o que, excepcionalmente, será disponibilizado pelo projeto].</w:t>
      </w:r>
    </w:p>
    <w:p w14:paraId="621B3D93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6.3. Padrões mínimos de qualidade e desempenho: </w:t>
      </w:r>
      <w:r w:rsidRPr="008570A8">
        <w:rPr>
          <w:rFonts w:asciiTheme="minorHAnsi" w:hAnsiTheme="minorHAnsi"/>
          <w:color w:val="0070C0"/>
        </w:rPr>
        <w:t>[descrever os requisitos mínimos que deverão ser observados durante a execução do serviço].</w:t>
      </w:r>
    </w:p>
    <w:p w14:paraId="2CA6073D" w14:textId="77777777" w:rsidR="008570A8" w:rsidRDefault="00020D55" w:rsidP="008570A8">
      <w:pPr>
        <w:rPr>
          <w:rFonts w:asciiTheme="minorHAnsi" w:hAnsiTheme="minorHAnsi"/>
          <w:color w:val="FF0000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As especificações deverão assegurar tratamento isonômico aos potenciais fornecedores. Evite requisitos, marcas, metodologias ou características que restrinjam injustificadamente a competição.</w:t>
      </w:r>
    </w:p>
    <w:p w14:paraId="0D1FBAE3" w14:textId="77777777" w:rsidR="008570A8" w:rsidRDefault="008570A8" w:rsidP="008570A8">
      <w:pPr>
        <w:rPr>
          <w:rFonts w:asciiTheme="minorHAnsi" w:hAnsiTheme="minorHAnsi"/>
        </w:rPr>
      </w:pPr>
    </w:p>
    <w:p w14:paraId="4D511EA4" w14:textId="0F6B90FE" w:rsidR="00277F92" w:rsidRPr="008570A8" w:rsidRDefault="00020D55" w:rsidP="008570A8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>7. REQUISITOS DA CONTRATAÇÃO E HABILITAÇÃO</w:t>
      </w:r>
    </w:p>
    <w:p w14:paraId="3C114AE0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Indique apenas os requisitos indispensáveis à execução do objeto. Evite exigir registros, atestados, certificações ou qualificações sem relação direta com os serviços. O Setor de Compras avaliará os documentos de habilitação efetivamente necessários.</w:t>
      </w:r>
    </w:p>
    <w:p w14:paraId="7E725048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7.1. Requisitos técnicos da contratação: </w:t>
      </w:r>
      <w:r w:rsidRPr="008570A8">
        <w:rPr>
          <w:rFonts w:asciiTheme="minorHAnsi" w:hAnsiTheme="minorHAnsi"/>
          <w:color w:val="0070C0"/>
        </w:rPr>
        <w:t>[informar registros profissionais, licenças, certificações, autorizações legais, experiência mínima ou outros requisitos indispensáveis; caso inexistentes, informar “não há requisitos técnicos adicionais”].</w:t>
      </w:r>
    </w:p>
    <w:p w14:paraId="027EE35B" w14:textId="77777777" w:rsidR="00277F92" w:rsidRPr="008570A8" w:rsidRDefault="00020D55">
      <w:pPr>
        <w:spacing w:after="120"/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7.2.</w:t>
      </w:r>
      <w:r w:rsidRPr="008570A8">
        <w:rPr>
          <w:rFonts w:asciiTheme="minorHAnsi" w:hAnsiTheme="minorHAnsi"/>
        </w:rPr>
        <w:t xml:space="preserve"> Documentos de habilitação: Serão exigidos, no instrumento convocatório, os documentos de habilitação jurídica, regularidade fiscal e trabalhista e qualificação técnica compatíveis com a natureza e a complexidade do objeto, observadas as exigências do Decreto Federal nº 8.241/2014, do Regulamento de Compras da FACEV e os princípios da proporcionalidade e da competitividade.</w:t>
      </w:r>
    </w:p>
    <w:p w14:paraId="58E4BDA6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7.3. Vistoria ou visita técnica: </w:t>
      </w:r>
      <w:r w:rsidRPr="008570A8">
        <w:rPr>
          <w:rFonts w:asciiTheme="minorHAnsi" w:hAnsiTheme="minorHAnsi"/>
          <w:color w:val="0070C0"/>
        </w:rPr>
        <w:t>[não se aplica / será necessária — justificar, informar local e contato].</w:t>
      </w:r>
    </w:p>
    <w:p w14:paraId="5A4C6DDC" w14:textId="77777777" w:rsidR="00277F92" w:rsidRDefault="00020D55">
      <w:pPr>
        <w:rPr>
          <w:rFonts w:asciiTheme="minorHAnsi" w:hAnsiTheme="minorHAnsi"/>
          <w:color w:val="EE0000"/>
        </w:rPr>
      </w:pPr>
      <w:r w:rsidRPr="008570A8">
        <w:rPr>
          <w:rFonts w:asciiTheme="minorHAnsi" w:hAnsiTheme="minorHAnsi"/>
          <w:b/>
          <w:bCs/>
          <w:color w:val="EE0000"/>
        </w:rPr>
        <w:lastRenderedPageBreak/>
        <w:t>ORIENTAÇÃO AO COORDENADOR:</w:t>
      </w:r>
      <w:r w:rsidRPr="008570A8">
        <w:rPr>
          <w:rFonts w:asciiTheme="minorHAnsi" w:hAnsiTheme="minorHAnsi"/>
          <w:color w:val="EE0000"/>
        </w:rPr>
        <w:t xml:space="preserve"> A vistoria obrigatória somente deverá ser prevista quando indispensável ao conhecimento das condições de execução. Sempre que possível, admita alternativa documental ou declaração de ciência das condições, evitando restrição indevida à participação.</w:t>
      </w:r>
    </w:p>
    <w:p w14:paraId="6AF5EF91" w14:textId="77777777" w:rsidR="008570A8" w:rsidRPr="008570A8" w:rsidRDefault="008570A8">
      <w:pPr>
        <w:rPr>
          <w:rFonts w:asciiTheme="minorHAnsi" w:hAnsiTheme="minorHAnsi"/>
          <w:color w:val="EE0000"/>
        </w:rPr>
      </w:pPr>
    </w:p>
    <w:p w14:paraId="411F789F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8. OBRIGAÇÕES DA CONTRATADA</w:t>
      </w:r>
    </w:p>
    <w:p w14:paraId="6F635495" w14:textId="77777777" w:rsidR="00277F92" w:rsidRPr="008570A8" w:rsidRDefault="00020D55">
      <w:pPr>
        <w:spacing w:after="120"/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8.1.</w:t>
      </w:r>
      <w:r w:rsidRPr="008570A8">
        <w:rPr>
          <w:rFonts w:asciiTheme="minorHAnsi" w:hAnsiTheme="minorHAnsi"/>
        </w:rPr>
        <w:t xml:space="preserve"> Sem prejuízo das obrigações previstas no contrato, caberá à contratada:</w:t>
      </w:r>
    </w:p>
    <w:p w14:paraId="50B0DCC0" w14:textId="3D6141EE" w:rsidR="00277F92" w:rsidRPr="008570A8" w:rsidRDefault="00020D55" w:rsidP="008570A8">
      <w:pPr>
        <w:pStyle w:val="PargrafodaLista"/>
        <w:numPr>
          <w:ilvl w:val="0"/>
          <w:numId w:val="16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Executar o objeto em conformidade com as especificações deste Termo de Referência, da proposta apresentada e do instrumento contratual.</w:t>
      </w:r>
    </w:p>
    <w:p w14:paraId="2C119F12" w14:textId="4E704D3A" w:rsidR="00277F92" w:rsidRPr="008570A8" w:rsidRDefault="00020D55" w:rsidP="008570A8">
      <w:pPr>
        <w:pStyle w:val="PargrafodaLista"/>
        <w:numPr>
          <w:ilvl w:val="0"/>
          <w:numId w:val="16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Observar os prazos estabelecidos para execução dos serviços.</w:t>
      </w:r>
    </w:p>
    <w:p w14:paraId="3B104FE7" w14:textId="7343DFC9" w:rsidR="00277F92" w:rsidRPr="008570A8" w:rsidRDefault="00020D55" w:rsidP="008570A8">
      <w:pPr>
        <w:pStyle w:val="PargrafodaLista"/>
        <w:numPr>
          <w:ilvl w:val="0"/>
          <w:numId w:val="16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Disponibilizar os recursos humanos, materiais e técnicos necessários ao adequado cumprimento do objeto.</w:t>
      </w:r>
    </w:p>
    <w:p w14:paraId="7BD62D00" w14:textId="5D8FD938" w:rsidR="00277F92" w:rsidRPr="008570A8" w:rsidRDefault="00020D55" w:rsidP="008570A8">
      <w:pPr>
        <w:pStyle w:val="PargrafodaLista"/>
        <w:numPr>
          <w:ilvl w:val="0"/>
          <w:numId w:val="16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Corrigir, refazer ou complementar, sem custo adicional, os serviços ou entregas em desacordo com as condições estabelecidas.</w:t>
      </w:r>
    </w:p>
    <w:p w14:paraId="62896244" w14:textId="7BBC553B" w:rsidR="00277F92" w:rsidRPr="008570A8" w:rsidRDefault="00020D55" w:rsidP="008570A8">
      <w:pPr>
        <w:pStyle w:val="PargrafodaLista"/>
        <w:numPr>
          <w:ilvl w:val="0"/>
          <w:numId w:val="16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Comunicar imediatamente qualquer fato que possa comprometer a execução da contratação.</w:t>
      </w:r>
    </w:p>
    <w:p w14:paraId="4B8BC1EA" w14:textId="5CC2E856" w:rsidR="00277F92" w:rsidRPr="008570A8" w:rsidRDefault="00020D55" w:rsidP="008570A8">
      <w:pPr>
        <w:pStyle w:val="PargrafodaLista"/>
        <w:numPr>
          <w:ilvl w:val="0"/>
          <w:numId w:val="16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Apresentar os documentos e entregáveis previstos neste Termo de Referência.</w:t>
      </w:r>
    </w:p>
    <w:p w14:paraId="4B9B0779" w14:textId="4843799D" w:rsidR="00277F92" w:rsidRPr="008570A8" w:rsidRDefault="00020D55" w:rsidP="008570A8">
      <w:pPr>
        <w:pStyle w:val="PargrafodaLista"/>
        <w:numPr>
          <w:ilvl w:val="0"/>
          <w:numId w:val="16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Manter, durante toda a execução da contratação, as condições necessárias à sua regular execução.</w:t>
      </w:r>
    </w:p>
    <w:p w14:paraId="157A8227" w14:textId="646D52B2" w:rsidR="00277F92" w:rsidRPr="008570A8" w:rsidRDefault="00020D55" w:rsidP="008570A8">
      <w:pPr>
        <w:pStyle w:val="PargrafodaLista"/>
        <w:numPr>
          <w:ilvl w:val="0"/>
          <w:numId w:val="16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Observar as demais obrigações previstas no instrumento contratual.</w:t>
      </w:r>
    </w:p>
    <w:p w14:paraId="17DFD9CD" w14:textId="77777777" w:rsidR="00277F92" w:rsidRDefault="00020D55">
      <w:pPr>
        <w:rPr>
          <w:rFonts w:asciiTheme="minorHAnsi" w:hAnsiTheme="minorHAnsi"/>
          <w:color w:val="0070C0"/>
        </w:rPr>
      </w:pPr>
      <w:r w:rsidRPr="008570A8">
        <w:rPr>
          <w:rFonts w:asciiTheme="minorHAnsi" w:hAnsiTheme="minorHAnsi"/>
          <w:b/>
        </w:rPr>
        <w:t xml:space="preserve">8.2. Obrigações específicas: </w:t>
      </w:r>
      <w:r w:rsidRPr="008570A8">
        <w:rPr>
          <w:rFonts w:asciiTheme="minorHAnsi" w:hAnsiTheme="minorHAnsi"/>
          <w:color w:val="0070C0"/>
        </w:rPr>
        <w:t>[incluir somente as relacionadas ao objeto ou informar “não há”].</w:t>
      </w:r>
    </w:p>
    <w:p w14:paraId="3789E6E5" w14:textId="77777777" w:rsidR="008570A8" w:rsidRPr="008570A8" w:rsidRDefault="008570A8">
      <w:pPr>
        <w:rPr>
          <w:rFonts w:asciiTheme="minorHAnsi" w:hAnsiTheme="minorHAnsi"/>
        </w:rPr>
      </w:pPr>
    </w:p>
    <w:p w14:paraId="01B359D4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9. OBRIGAÇÕES DA FACEV/CONTRATANTE</w:t>
      </w:r>
    </w:p>
    <w:p w14:paraId="5889D103" w14:textId="77777777" w:rsidR="00277F92" w:rsidRPr="008570A8" w:rsidRDefault="00020D55">
      <w:pPr>
        <w:spacing w:after="120"/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9.1.</w:t>
      </w:r>
      <w:r w:rsidRPr="008570A8">
        <w:rPr>
          <w:rFonts w:asciiTheme="minorHAnsi" w:hAnsiTheme="minorHAnsi"/>
        </w:rPr>
        <w:t xml:space="preserve"> Sem prejuízo das obrigações previstas no contrato, caberá à contratante:</w:t>
      </w:r>
    </w:p>
    <w:p w14:paraId="3A24465F" w14:textId="1B5A7CE1" w:rsidR="00277F92" w:rsidRPr="008570A8" w:rsidRDefault="00020D55" w:rsidP="008570A8">
      <w:pPr>
        <w:pStyle w:val="PargrafodaLista"/>
        <w:numPr>
          <w:ilvl w:val="0"/>
          <w:numId w:val="18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Disponibilizar as informações necessárias à execução do objeto.</w:t>
      </w:r>
    </w:p>
    <w:p w14:paraId="1CAC72AC" w14:textId="771A8391" w:rsidR="00277F92" w:rsidRPr="008570A8" w:rsidRDefault="00020D55" w:rsidP="008570A8">
      <w:pPr>
        <w:pStyle w:val="PargrafodaLista"/>
        <w:numPr>
          <w:ilvl w:val="0"/>
          <w:numId w:val="18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Acompanhar e fiscalizar a execução da contratação.</w:t>
      </w:r>
    </w:p>
    <w:p w14:paraId="1EB7E0E4" w14:textId="0B83187E" w:rsidR="00277F92" w:rsidRPr="008570A8" w:rsidRDefault="00020D55" w:rsidP="008570A8">
      <w:pPr>
        <w:pStyle w:val="PargrafodaLista"/>
        <w:numPr>
          <w:ilvl w:val="0"/>
          <w:numId w:val="18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Comunicar à contratada eventuais inconsistências verificadas durante a execução e conceder prazo para correção, quando cabível.</w:t>
      </w:r>
    </w:p>
    <w:p w14:paraId="0F3B4B58" w14:textId="27153D40" w:rsidR="00277F92" w:rsidRPr="008570A8" w:rsidRDefault="00020D55" w:rsidP="008570A8">
      <w:pPr>
        <w:pStyle w:val="PargrafodaLista"/>
        <w:numPr>
          <w:ilvl w:val="0"/>
          <w:numId w:val="18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Realizar o ateste da Nota Fiscal após a verificação da regular execução e do aceite dos serviços, observando o procedimento e os prazos estabelecidos no Regulamento de Compras da FACEV.</w:t>
      </w:r>
    </w:p>
    <w:p w14:paraId="70C63181" w14:textId="7256231C" w:rsidR="00277F92" w:rsidRPr="008570A8" w:rsidRDefault="00020D55" w:rsidP="008570A8">
      <w:pPr>
        <w:pStyle w:val="PargrafodaLista"/>
        <w:numPr>
          <w:ilvl w:val="0"/>
          <w:numId w:val="18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Efetuar o pagamento nas condições estabelecidas.</w:t>
      </w:r>
    </w:p>
    <w:p w14:paraId="7E660717" w14:textId="77777777" w:rsidR="00277F92" w:rsidRDefault="00020D55">
      <w:pPr>
        <w:rPr>
          <w:rFonts w:asciiTheme="minorHAnsi" w:hAnsiTheme="minorHAnsi"/>
          <w:color w:val="0070C0"/>
        </w:rPr>
      </w:pPr>
      <w:r w:rsidRPr="008570A8">
        <w:rPr>
          <w:rFonts w:asciiTheme="minorHAnsi" w:hAnsiTheme="minorHAnsi"/>
          <w:b/>
        </w:rPr>
        <w:t xml:space="preserve">9.2. Obrigações específicas: </w:t>
      </w:r>
      <w:r w:rsidRPr="008570A8">
        <w:rPr>
          <w:rFonts w:asciiTheme="minorHAnsi" w:hAnsiTheme="minorHAnsi"/>
          <w:color w:val="0070C0"/>
        </w:rPr>
        <w:t>[incluir somente as relacionadas ao objeto ou informar “não há”].</w:t>
      </w:r>
    </w:p>
    <w:p w14:paraId="58491A34" w14:textId="77777777" w:rsidR="008570A8" w:rsidRPr="008570A8" w:rsidRDefault="008570A8">
      <w:pPr>
        <w:rPr>
          <w:rFonts w:asciiTheme="minorHAnsi" w:hAnsiTheme="minorHAnsi"/>
        </w:rPr>
      </w:pPr>
    </w:p>
    <w:p w14:paraId="2B2AE67B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10. LOCAL, PRAZOS E VIGÊNCIA</w:t>
      </w:r>
    </w:p>
    <w:p w14:paraId="27D8D088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Informe o local onde os serviços serão executados, o prazo de execução do objeto e o prazo de vigência da contratação. Caso o objeto seja executado em etapas ou cronograma específico, essas informações deverão ser detalhadas neste item ou em documento anexo.</w:t>
      </w:r>
    </w:p>
    <w:p w14:paraId="43C4AEB3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10.1. Local e forma de execução: </w:t>
      </w:r>
      <w:r w:rsidRPr="008570A8">
        <w:rPr>
          <w:rFonts w:asciiTheme="minorHAnsi" w:hAnsiTheme="minorHAnsi"/>
          <w:color w:val="0070C0"/>
        </w:rPr>
        <w:t>[endereço; presencial/remoto/híbrido; horários; condições de acesso].</w:t>
      </w:r>
    </w:p>
    <w:p w14:paraId="6B6ED2D4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10.2. Início da execução: </w:t>
      </w:r>
      <w:r w:rsidRPr="008570A8">
        <w:rPr>
          <w:rFonts w:asciiTheme="minorHAnsi" w:hAnsiTheme="minorHAnsi"/>
          <w:color w:val="0070C0"/>
        </w:rPr>
        <w:t>[prazo contado da assinatura, da autorização formal, da Ordem de Serviço ou de outro marco].</w:t>
      </w:r>
    </w:p>
    <w:p w14:paraId="159B0C00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Utilize Ordem de Serviço apenas quando a natureza da contratação justificar solicitações específicas durante a vigência. Para serviço único, prefira a assinatura do contrato ou autorização formal como marco inicial.</w:t>
      </w:r>
    </w:p>
    <w:p w14:paraId="78280E93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10.3. Prazo de execução: </w:t>
      </w:r>
      <w:r w:rsidRPr="008570A8">
        <w:rPr>
          <w:rFonts w:asciiTheme="minorHAnsi" w:hAnsiTheme="minorHAnsi"/>
          <w:color w:val="0070C0"/>
        </w:rPr>
        <w:t>[número de dias/meses ou cronograma].</w:t>
      </w:r>
    </w:p>
    <w:p w14:paraId="33C40E8C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lastRenderedPageBreak/>
        <w:t>10.4.</w:t>
      </w:r>
      <w:r w:rsidRPr="008570A8">
        <w:rPr>
          <w:rFonts w:asciiTheme="minorHAnsi" w:hAnsiTheme="minorHAnsi"/>
        </w:rPr>
        <w:t xml:space="preserve"> Vigência contratual: A vigência da contratação será de </w:t>
      </w:r>
      <w:r w:rsidRPr="008570A8">
        <w:rPr>
          <w:rFonts w:asciiTheme="minorHAnsi" w:hAnsiTheme="minorHAnsi"/>
          <w:color w:val="0070C0"/>
        </w:rPr>
        <w:t>[informar]</w:t>
      </w:r>
      <w:r w:rsidRPr="008570A8">
        <w:rPr>
          <w:rFonts w:asciiTheme="minorHAnsi" w:hAnsiTheme="minorHAnsi"/>
        </w:rPr>
        <w:t xml:space="preserve">, contada da </w:t>
      </w:r>
      <w:r w:rsidRPr="008570A8">
        <w:rPr>
          <w:rFonts w:asciiTheme="minorHAnsi" w:hAnsiTheme="minorHAnsi"/>
          <w:color w:val="0070C0"/>
        </w:rPr>
        <w:t>[assinatura do contrato ou outro marco definido]</w:t>
      </w:r>
      <w:r w:rsidRPr="008570A8">
        <w:rPr>
          <w:rFonts w:asciiTheme="minorHAnsi" w:hAnsiTheme="minorHAnsi"/>
        </w:rPr>
        <w:t>, podendo ser prorrogada, quando cabível, mediante justificativa técnica e formalização adequada, observadas as disposições do Regulamento de Compras da FACEV, do Decreto nº 8.241/2014 e do instrumento contratual.</w:t>
      </w:r>
    </w:p>
    <w:p w14:paraId="036ECF21" w14:textId="77777777" w:rsidR="00277F92" w:rsidRPr="008570A8" w:rsidRDefault="00020D55">
      <w:pPr>
        <w:rPr>
          <w:rFonts w:asciiTheme="minorHAnsi" w:hAnsiTheme="minorHAnsi"/>
          <w:color w:val="EE0000"/>
        </w:rPr>
      </w:pPr>
      <w:r w:rsidRPr="008570A8">
        <w:rPr>
          <w:rFonts w:asciiTheme="minorHAnsi" w:hAnsiTheme="minorHAnsi"/>
          <w:b/>
          <w:bCs/>
          <w:color w:val="EE0000"/>
        </w:rPr>
        <w:t>ORIENTAÇÃO AO COORDENADOR:</w:t>
      </w:r>
      <w:r w:rsidRPr="008570A8">
        <w:rPr>
          <w:rFonts w:asciiTheme="minorHAnsi" w:hAnsiTheme="minorHAnsi"/>
          <w:color w:val="EE0000"/>
        </w:rPr>
        <w:t xml:space="preserve"> Caso a contratação envolva solicitações sucessivas durante a vigência, indique abaixo a utilização de Ordem de Serviço. Para serviço único ou execução integral previamente definida, informe “não se aplica”.</w:t>
      </w:r>
    </w:p>
    <w:p w14:paraId="4D0CD64A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10.5.</w:t>
      </w:r>
      <w:r w:rsidRPr="008570A8">
        <w:rPr>
          <w:rFonts w:asciiTheme="minorHAnsi" w:hAnsiTheme="minorHAnsi"/>
        </w:rPr>
        <w:t xml:space="preserve"> Utilização de Ordem de Serviço: </w:t>
      </w:r>
      <w:r w:rsidRPr="008570A8">
        <w:rPr>
          <w:rFonts w:asciiTheme="minorHAnsi" w:hAnsiTheme="minorHAnsi"/>
          <w:color w:val="0070C0"/>
        </w:rPr>
        <w:t>[sim / não se aplica]</w:t>
      </w:r>
      <w:r w:rsidRPr="008570A8">
        <w:rPr>
          <w:rFonts w:asciiTheme="minorHAnsi" w:hAnsiTheme="minorHAnsi"/>
        </w:rPr>
        <w:t>.</w:t>
      </w:r>
    </w:p>
    <w:p w14:paraId="0085C2A8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10.6.</w:t>
      </w:r>
      <w:r w:rsidRPr="008570A8">
        <w:rPr>
          <w:rFonts w:asciiTheme="minorHAnsi" w:hAnsiTheme="minorHAnsi"/>
        </w:rPr>
        <w:t xml:space="preserve"> Quando utilizada, a Ordem de Serviço deverá identificar o serviço solicitado, o escopo, os produtos ou entregáveis, o prazo de execução, o responsável pela solicitação e as demais condições específicas necessárias à execução.</w:t>
      </w:r>
    </w:p>
    <w:p w14:paraId="26895E7B" w14:textId="6F864FE9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10.7.</w:t>
      </w:r>
      <w:r w:rsidRPr="008570A8">
        <w:rPr>
          <w:rFonts w:asciiTheme="minorHAnsi" w:hAnsiTheme="minorHAnsi"/>
        </w:rPr>
        <w:t xml:space="preserve"> </w:t>
      </w:r>
      <w:r w:rsidR="002063DA" w:rsidRPr="002063DA">
        <w:rPr>
          <w:rFonts w:asciiTheme="minorHAnsi" w:hAnsiTheme="minorHAnsi"/>
        </w:rPr>
        <w:t>A FACEV poderá, mediante justificativa e comunicação à Contratada, suspender ou cancelar Ordem de Serviço ainda não executada ou parcialmente executada, observadas as condições do instrumento contratual. Na hipótese de cancelamento após o início da execução, serão apurados os serviços efetivamente executados e regularmente aceitos, para fins de pagamento, sem prejuízo da verificação de eventual descumprimento contratual imputável à Contratada.</w:t>
      </w:r>
    </w:p>
    <w:p w14:paraId="7EFA580B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10.8.</w:t>
      </w:r>
      <w:r w:rsidRPr="008570A8">
        <w:rPr>
          <w:rFonts w:asciiTheme="minorHAnsi" w:hAnsiTheme="minorHAnsi"/>
        </w:rPr>
        <w:t xml:space="preserve"> Durante eventual suspensão formalmente comunicada, os prazos diretamente afetados ficarão suspensos e voltarão a correr pelo período remanescente após a autorização para retomada.</w:t>
      </w:r>
    </w:p>
    <w:p w14:paraId="65108EA6" w14:textId="77777777" w:rsidR="00277F92" w:rsidRDefault="00020D55">
      <w:pPr>
        <w:rPr>
          <w:rFonts w:asciiTheme="minorHAnsi" w:hAnsiTheme="minorHAnsi"/>
          <w:color w:val="FF0000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O prazo de vigência não se confunde com o prazo de execução. Sempre que houver necessidade de prazo adicional para recebimento, correção, ateste, pagamento ou encerramento das obrigações contratuais, a vigência deverá contemplar essas atividades.</w:t>
      </w:r>
    </w:p>
    <w:p w14:paraId="53AB5D3D" w14:textId="77777777" w:rsidR="008570A8" w:rsidRPr="008570A8" w:rsidRDefault="008570A8">
      <w:pPr>
        <w:rPr>
          <w:rFonts w:asciiTheme="minorHAnsi" w:hAnsiTheme="minorHAnsi"/>
        </w:rPr>
      </w:pPr>
    </w:p>
    <w:p w14:paraId="473D6712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11. GESTÃO, ACOMPANHAMENTO E FISCALIZAÇÃO</w:t>
      </w:r>
    </w:p>
    <w:p w14:paraId="19A8058B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Indique o responsável pelo acompanhamento da execução da contratação. A fiscalização deverá ser exercida por pessoa que possua conhecimento suficiente sobre o objeto, competindo-lhe acompanhar a execução, verificar o cumprimento das obrigações, solicitar correções, registrar ocorrências e emitir o ateste para fins de pagamento, observadas as disposições do Regulamento de Compras da FACEV.</w:t>
      </w:r>
    </w:p>
    <w:p w14:paraId="5DE95D77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11.1. Responsável pelo acompanhamento e ateste: </w:t>
      </w:r>
      <w:r w:rsidRPr="008570A8">
        <w:rPr>
          <w:rFonts w:asciiTheme="minorHAnsi" w:hAnsiTheme="minorHAnsi"/>
          <w:color w:val="0070C0"/>
        </w:rPr>
        <w:t>[nome completo do coordenador do projeto ou de pessoa formalmente indicada].</w:t>
      </w:r>
    </w:p>
    <w:p w14:paraId="5CB3925E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11.2. Substituto, quando aplicável: </w:t>
      </w:r>
      <w:r w:rsidRPr="008570A8">
        <w:rPr>
          <w:rFonts w:asciiTheme="minorHAnsi" w:hAnsiTheme="minorHAnsi"/>
          <w:color w:val="0070C0"/>
        </w:rPr>
        <w:t>[nome completo ou “não se aplica”].</w:t>
      </w:r>
    </w:p>
    <w:p w14:paraId="70030ED1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11.3. Forma de acompanhamento: </w:t>
      </w:r>
      <w:r w:rsidRPr="008570A8">
        <w:rPr>
          <w:rFonts w:asciiTheme="minorHAnsi" w:hAnsiTheme="minorHAnsi"/>
          <w:color w:val="0070C0"/>
        </w:rPr>
        <w:t>[relatórios, reuniões, inspeções, testes, sistema, comprovantes ou outro meio].</w:t>
      </w:r>
    </w:p>
    <w:p w14:paraId="405C4CA1" w14:textId="77777777" w:rsidR="00277F92" w:rsidRPr="008570A8" w:rsidRDefault="00020D55">
      <w:pPr>
        <w:spacing w:after="120"/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11.4.</w:t>
      </w:r>
      <w:r w:rsidRPr="008570A8">
        <w:rPr>
          <w:rFonts w:asciiTheme="minorHAnsi" w:hAnsiTheme="minorHAnsi"/>
        </w:rPr>
        <w:t xml:space="preserve"> Competirá ao responsável:</w:t>
      </w:r>
    </w:p>
    <w:p w14:paraId="2FF49B20" w14:textId="1CD652EE" w:rsidR="00277F92" w:rsidRPr="008570A8" w:rsidRDefault="00020D55" w:rsidP="008570A8">
      <w:pPr>
        <w:pStyle w:val="PargrafodaLista"/>
        <w:numPr>
          <w:ilvl w:val="0"/>
          <w:numId w:val="20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Acompanhar a execução do objeto contratado, verificando sua conformidade com as especificações constantes deste Termo de Referência e do instrumento contratual;</w:t>
      </w:r>
    </w:p>
    <w:p w14:paraId="55EFDDE9" w14:textId="0AA454CC" w:rsidR="00277F92" w:rsidRPr="008570A8" w:rsidRDefault="00020D55" w:rsidP="008570A8">
      <w:pPr>
        <w:pStyle w:val="PargrafodaLista"/>
        <w:numPr>
          <w:ilvl w:val="0"/>
          <w:numId w:val="20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Solicitar esclarecimentos, documentos, correções ou providências sempre que identificar inconsistências ou situações que possam comprometer a adequada execução;</w:t>
      </w:r>
    </w:p>
    <w:p w14:paraId="6E2111D4" w14:textId="2418D0D0" w:rsidR="00277F92" w:rsidRPr="008570A8" w:rsidRDefault="00020D55" w:rsidP="008570A8">
      <w:pPr>
        <w:pStyle w:val="PargrafodaLista"/>
        <w:numPr>
          <w:ilvl w:val="0"/>
          <w:numId w:val="20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Registrar e comunicar à FACEV as ocorrências verificadas durante a execução que possam demandar providências administrativas;</w:t>
      </w:r>
    </w:p>
    <w:p w14:paraId="05B5D839" w14:textId="04061A1F" w:rsidR="00277F92" w:rsidRPr="008570A8" w:rsidRDefault="00020D55" w:rsidP="008570A8">
      <w:pPr>
        <w:pStyle w:val="PargrafodaLista"/>
        <w:numPr>
          <w:ilvl w:val="0"/>
          <w:numId w:val="20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 xml:space="preserve">Verificar o cumprimento das obrigações assumidas pela </w:t>
      </w:r>
      <w:r w:rsidR="008570A8" w:rsidRPr="008570A8">
        <w:rPr>
          <w:rFonts w:asciiTheme="minorHAnsi" w:hAnsiTheme="minorHAnsi"/>
        </w:rPr>
        <w:t>Contratada</w:t>
      </w:r>
      <w:r w:rsidRPr="008570A8">
        <w:rPr>
          <w:rFonts w:asciiTheme="minorHAnsi" w:hAnsiTheme="minorHAnsi"/>
        </w:rPr>
        <w:t xml:space="preserve"> quanto aos prazos, entregáveis e demais requisitos estabelecidos;</w:t>
      </w:r>
    </w:p>
    <w:p w14:paraId="2C34ACE5" w14:textId="308CBF6A" w:rsidR="00277F92" w:rsidRPr="008570A8" w:rsidRDefault="00020D55" w:rsidP="008570A8">
      <w:pPr>
        <w:pStyle w:val="PargrafodaLista"/>
        <w:numPr>
          <w:ilvl w:val="0"/>
          <w:numId w:val="20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Realizar o ateste da Nota Fiscal após a verificação do regular cumprimento e aceite do objeto contratado, observando o procedimento e os prazos estabelecidos no Regulamento de Compras da FACEV;</w:t>
      </w:r>
    </w:p>
    <w:p w14:paraId="7BD98AC7" w14:textId="11F050BB" w:rsidR="00277F92" w:rsidRPr="008570A8" w:rsidRDefault="00020D55" w:rsidP="008570A8">
      <w:pPr>
        <w:pStyle w:val="PargrafodaLista"/>
        <w:numPr>
          <w:ilvl w:val="0"/>
          <w:numId w:val="20"/>
        </w:numPr>
        <w:spacing w:after="60"/>
        <w:rPr>
          <w:rFonts w:asciiTheme="minorHAnsi" w:hAnsiTheme="minorHAnsi"/>
        </w:rPr>
      </w:pPr>
      <w:r w:rsidRPr="008570A8">
        <w:rPr>
          <w:rFonts w:asciiTheme="minorHAnsi" w:hAnsiTheme="minorHAnsi"/>
        </w:rPr>
        <w:t>Desempenhar as demais atribuições inerentes ao acompanhamento e à fiscalização previstas nas normas internas da FACEV.</w:t>
      </w:r>
    </w:p>
    <w:p w14:paraId="63AE0055" w14:textId="77777777" w:rsidR="00277F92" w:rsidRDefault="00020D55">
      <w:pPr>
        <w:spacing w:after="120"/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lastRenderedPageBreak/>
        <w:t>11.5.</w:t>
      </w:r>
      <w:r w:rsidRPr="008570A8">
        <w:rPr>
          <w:rFonts w:asciiTheme="minorHAnsi" w:hAnsiTheme="minorHAnsi"/>
        </w:rPr>
        <w:t xml:space="preserve"> Sempre que a natureza do objeto exigir, a comprovação da execução deverá ocorrer mediante apresentação dos produtos, relatórios, documentos, registros ou demais entregáveis previstos neste Termo de Referência, os quais subsidiarão a emissão do ateste.</w:t>
      </w:r>
    </w:p>
    <w:p w14:paraId="5E244581" w14:textId="77777777" w:rsidR="008570A8" w:rsidRPr="008570A8" w:rsidRDefault="008570A8">
      <w:pPr>
        <w:spacing w:after="120"/>
        <w:rPr>
          <w:rFonts w:asciiTheme="minorHAnsi" w:hAnsiTheme="minorHAnsi"/>
        </w:rPr>
      </w:pPr>
    </w:p>
    <w:p w14:paraId="254FA974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12. RECEBIMENTO, MEDIÇÃO, CORREÇÃO E ACEITE</w:t>
      </w:r>
    </w:p>
    <w:p w14:paraId="7C24822E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Descreva de forma objetiva como será verificado o cumprimento do objeto. Os critérios deverão ser compatíveis com a natureza dos serviços e permitir a adequada fiscalização, correção de eventuais inconformidades e aceite.</w:t>
      </w:r>
    </w:p>
    <w:p w14:paraId="1FA32403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12.1. Forma de recebimento: </w:t>
      </w:r>
      <w:r w:rsidRPr="008570A8">
        <w:rPr>
          <w:rFonts w:asciiTheme="minorHAnsi" w:hAnsiTheme="minorHAnsi"/>
          <w:color w:val="0070C0"/>
        </w:rPr>
        <w:t>[por etapa / mensal / ao final / outra].</w:t>
      </w:r>
    </w:p>
    <w:p w14:paraId="50A93FF6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12.2. Prazo para análise e aceite: </w:t>
      </w:r>
      <w:r w:rsidRPr="008570A8">
        <w:rPr>
          <w:rFonts w:asciiTheme="minorHAnsi" w:hAnsiTheme="minorHAnsi"/>
          <w:color w:val="0070C0"/>
        </w:rPr>
        <w:t>[número de dias úteis após a entrega].</w:t>
      </w:r>
    </w:p>
    <w:p w14:paraId="0807950A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12.3. Prazo para correção: </w:t>
      </w:r>
      <w:r w:rsidRPr="008570A8">
        <w:rPr>
          <w:rFonts w:asciiTheme="minorHAnsi" w:hAnsiTheme="minorHAnsi"/>
          <w:color w:val="0070C0"/>
        </w:rPr>
        <w:t>[número de dias úteis após a notificação].</w:t>
      </w:r>
    </w:p>
    <w:p w14:paraId="25ED5DDA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12.4. Garantia do serviço: </w:t>
      </w:r>
      <w:r w:rsidRPr="008570A8">
        <w:rPr>
          <w:rFonts w:asciiTheme="minorHAnsi" w:hAnsiTheme="minorHAnsi"/>
          <w:color w:val="0070C0"/>
        </w:rPr>
        <w:t>[não se aplica / prazo de ___ dias ou meses contado do aceite].</w:t>
      </w:r>
    </w:p>
    <w:p w14:paraId="1E363709" w14:textId="77777777" w:rsidR="00277F92" w:rsidRPr="008570A8" w:rsidRDefault="00020D55">
      <w:pPr>
        <w:spacing w:after="120"/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12.5.</w:t>
      </w:r>
      <w:r w:rsidRPr="008570A8">
        <w:rPr>
          <w:rFonts w:asciiTheme="minorHAnsi" w:hAnsiTheme="minorHAnsi"/>
        </w:rPr>
        <w:t xml:space="preserve"> O recebimento do objeto será realizado pelo responsável pela fiscalização, ou por outro formalmente designado, mediante verificação da conformidade dos serviços executados com as especificações constantes deste Termo de Referência e do instrumento contratual.</w:t>
      </w:r>
    </w:p>
    <w:p w14:paraId="20EA08A6" w14:textId="77777777" w:rsidR="00277F92" w:rsidRPr="008570A8" w:rsidRDefault="00020D55">
      <w:pPr>
        <w:spacing w:after="120"/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12.6.</w:t>
      </w:r>
      <w:r w:rsidRPr="008570A8">
        <w:rPr>
          <w:rFonts w:asciiTheme="minorHAnsi" w:hAnsiTheme="minorHAnsi"/>
        </w:rPr>
        <w:t xml:space="preserve"> Quando aplicável, a execução do objeto será objeto de medição, observando-se os critérios estabelecidos neste Termo de Referência e os respectivos produtos ou entregáveis.</w:t>
      </w:r>
    </w:p>
    <w:p w14:paraId="11661EA6" w14:textId="77777777" w:rsidR="008570A8" w:rsidRDefault="00020D55">
      <w:pPr>
        <w:spacing w:after="120"/>
        <w:rPr>
          <w:rFonts w:asciiTheme="minorHAnsi" w:hAnsiTheme="minorHAnsi"/>
        </w:rPr>
      </w:pPr>
      <w:r w:rsidRPr="008570A8">
        <w:rPr>
          <w:rFonts w:asciiTheme="minorHAnsi" w:hAnsiTheme="minorHAnsi"/>
          <w:b/>
          <w:bCs/>
        </w:rPr>
        <w:t>12.7.</w:t>
      </w:r>
      <w:r w:rsidRPr="008570A8">
        <w:rPr>
          <w:rFonts w:asciiTheme="minorHAnsi" w:hAnsiTheme="minorHAnsi"/>
        </w:rPr>
        <w:t xml:space="preserve"> O aceite ficará condicionado à verificação de que: </w:t>
      </w:r>
    </w:p>
    <w:p w14:paraId="5468DA1B" w14:textId="77777777" w:rsidR="00C77F01" w:rsidRPr="00C77F01" w:rsidRDefault="008570A8" w:rsidP="00C77F01">
      <w:pPr>
        <w:pStyle w:val="PargrafodaLista"/>
        <w:numPr>
          <w:ilvl w:val="0"/>
          <w:numId w:val="22"/>
        </w:num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</w:rPr>
        <w:t>O</w:t>
      </w:r>
      <w:r w:rsidR="00020D55" w:rsidRPr="00C77F01">
        <w:rPr>
          <w:rFonts w:asciiTheme="minorHAnsi" w:hAnsiTheme="minorHAnsi"/>
        </w:rPr>
        <w:t xml:space="preserve">s serviços foram executados em conformidade com as especificações; </w:t>
      </w:r>
    </w:p>
    <w:p w14:paraId="23DD932D" w14:textId="77777777" w:rsidR="00C77F01" w:rsidRPr="00C77F01" w:rsidRDefault="00C77F01" w:rsidP="00C77F01">
      <w:pPr>
        <w:pStyle w:val="PargrafodaLista"/>
        <w:numPr>
          <w:ilvl w:val="0"/>
          <w:numId w:val="22"/>
        </w:num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</w:rPr>
        <w:t>O</w:t>
      </w:r>
      <w:r w:rsidR="00020D55" w:rsidRPr="00C77F01">
        <w:rPr>
          <w:rFonts w:asciiTheme="minorHAnsi" w:hAnsiTheme="minorHAnsi"/>
        </w:rPr>
        <w:t xml:space="preserve">s produtos ou entregáveis foram regularmente apresentados; </w:t>
      </w:r>
    </w:p>
    <w:p w14:paraId="500E0B98" w14:textId="77777777" w:rsidR="00C77F01" w:rsidRPr="00C77F01" w:rsidRDefault="00C77F01" w:rsidP="00C77F01">
      <w:pPr>
        <w:pStyle w:val="PargrafodaLista"/>
        <w:numPr>
          <w:ilvl w:val="0"/>
          <w:numId w:val="22"/>
        </w:num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</w:rPr>
        <w:t>F</w:t>
      </w:r>
      <w:r w:rsidR="00020D55" w:rsidRPr="00C77F01">
        <w:rPr>
          <w:rFonts w:asciiTheme="minorHAnsi" w:hAnsiTheme="minorHAnsi"/>
        </w:rPr>
        <w:t xml:space="preserve">oram atendidos os padrões mínimos de qualidade; </w:t>
      </w:r>
    </w:p>
    <w:p w14:paraId="4D5A7A82" w14:textId="1F29594F" w:rsidR="00277F92" w:rsidRPr="00C77F01" w:rsidRDefault="00C77F01" w:rsidP="00C77F01">
      <w:pPr>
        <w:pStyle w:val="PargrafodaLista"/>
        <w:numPr>
          <w:ilvl w:val="0"/>
          <w:numId w:val="22"/>
        </w:num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</w:rPr>
        <w:t>I</w:t>
      </w:r>
      <w:r w:rsidR="00020D55" w:rsidRPr="00C77F01">
        <w:rPr>
          <w:rFonts w:asciiTheme="minorHAnsi" w:hAnsiTheme="minorHAnsi"/>
        </w:rPr>
        <w:t>nexistem pendências que impeçam o recebimento.</w:t>
      </w:r>
    </w:p>
    <w:p w14:paraId="231A9B87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12.8. Forma de comprovação da execução: </w:t>
      </w:r>
      <w:r w:rsidRPr="008570A8">
        <w:rPr>
          <w:rFonts w:asciiTheme="minorHAnsi" w:hAnsiTheme="minorHAnsi"/>
          <w:color w:val="0070C0"/>
        </w:rPr>
        <w:t>[relatório técnico; relatório de atividades; parecer; produto desenvolvido; arquivo digital; certificado; lista de presença; registro fotográfico; nota técnica; outro].</w:t>
      </w:r>
    </w:p>
    <w:p w14:paraId="4ECD5CC3" w14:textId="77777777" w:rsidR="00277F92" w:rsidRDefault="00020D55">
      <w:p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  <w:b/>
          <w:bCs/>
        </w:rPr>
        <w:t>12.9.</w:t>
      </w:r>
      <w:r w:rsidRPr="008570A8">
        <w:rPr>
          <w:rFonts w:asciiTheme="minorHAnsi" w:hAnsiTheme="minorHAnsi"/>
        </w:rPr>
        <w:t xml:space="preserve"> O recebimento, o aceite ou o pagamento não afastará a responsabilidade da contratada por falhas ou desconformidades identificadas posteriormente, observados os limites legais e contratuais.</w:t>
      </w:r>
    </w:p>
    <w:p w14:paraId="147577E4" w14:textId="77777777" w:rsidR="00C77F01" w:rsidRPr="008570A8" w:rsidRDefault="00C77F01">
      <w:pPr>
        <w:spacing w:after="120"/>
        <w:rPr>
          <w:rFonts w:asciiTheme="minorHAnsi" w:hAnsiTheme="minorHAnsi"/>
        </w:rPr>
      </w:pPr>
    </w:p>
    <w:p w14:paraId="376C930F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13. PAGAMENTO</w:t>
      </w:r>
    </w:p>
    <w:p w14:paraId="5B5287B4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Defina a forma de pagamento de acordo com a natureza do objeto, o cronograma de execução e o plano de trabalho. O pagamento deverá guardar compatibilidade com os produtos ou entregáveis previstos. Não preveja pagamento antecipado sem consulta prévia à FACEV.</w:t>
      </w:r>
    </w:p>
    <w:p w14:paraId="082CFBC1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13.1. Forma de pagamento: </w:t>
      </w:r>
      <w:r w:rsidRPr="008570A8">
        <w:rPr>
          <w:rFonts w:asciiTheme="minorHAnsi" w:hAnsiTheme="minorHAnsi"/>
          <w:color w:val="0070C0"/>
        </w:rPr>
        <w:t>[descrever se ocorrerá em parcela única ou em parcelas, indicando os marcos para liberação de cada pagamento].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061"/>
        <w:gridCol w:w="3061"/>
        <w:gridCol w:w="3061"/>
      </w:tblGrid>
      <w:tr w:rsidR="00277F92" w:rsidRPr="008570A8" w14:paraId="7ACAF13F" w14:textId="77777777">
        <w:trPr>
          <w:jc w:val="center"/>
        </w:trPr>
        <w:tc>
          <w:tcPr>
            <w:tcW w:w="3061" w:type="dxa"/>
            <w:shd w:val="clear" w:color="auto" w:fill="D9EAF7"/>
            <w:vAlign w:val="center"/>
          </w:tcPr>
          <w:p w14:paraId="40C2DC27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Parcela/etapa</w:t>
            </w:r>
          </w:p>
        </w:tc>
        <w:tc>
          <w:tcPr>
            <w:tcW w:w="3061" w:type="dxa"/>
            <w:shd w:val="clear" w:color="auto" w:fill="D9EAF7"/>
            <w:vAlign w:val="center"/>
          </w:tcPr>
          <w:p w14:paraId="0E84911F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Condição para pagamento</w:t>
            </w:r>
          </w:p>
        </w:tc>
        <w:tc>
          <w:tcPr>
            <w:tcW w:w="3061" w:type="dxa"/>
            <w:shd w:val="clear" w:color="auto" w:fill="D9EAF7"/>
            <w:vAlign w:val="center"/>
          </w:tcPr>
          <w:p w14:paraId="0EC01AA5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Valor ou percentual</w:t>
            </w:r>
          </w:p>
        </w:tc>
      </w:tr>
      <w:tr w:rsidR="00277F92" w:rsidRPr="008570A8" w14:paraId="5440FBE0" w14:textId="77777777">
        <w:trPr>
          <w:jc w:val="center"/>
        </w:trPr>
        <w:tc>
          <w:tcPr>
            <w:tcW w:w="3061" w:type="dxa"/>
            <w:vAlign w:val="center"/>
          </w:tcPr>
          <w:p w14:paraId="5695FEC3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[1]</w:t>
            </w:r>
          </w:p>
        </w:tc>
        <w:tc>
          <w:tcPr>
            <w:tcW w:w="3061" w:type="dxa"/>
            <w:vAlign w:val="center"/>
          </w:tcPr>
          <w:p w14:paraId="535B68DD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[Execução, entrega e aceite de...]</w:t>
            </w:r>
          </w:p>
        </w:tc>
        <w:tc>
          <w:tcPr>
            <w:tcW w:w="3061" w:type="dxa"/>
            <w:vAlign w:val="center"/>
          </w:tcPr>
          <w:p w14:paraId="74D2C0F2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[R$ / %]</w:t>
            </w:r>
          </w:p>
        </w:tc>
      </w:tr>
      <w:tr w:rsidR="00277F92" w:rsidRPr="008570A8" w14:paraId="1F0082CE" w14:textId="77777777">
        <w:trPr>
          <w:jc w:val="center"/>
        </w:trPr>
        <w:tc>
          <w:tcPr>
            <w:tcW w:w="3061" w:type="dxa"/>
            <w:vAlign w:val="center"/>
          </w:tcPr>
          <w:p w14:paraId="5C0B92DF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[2]</w:t>
            </w:r>
          </w:p>
        </w:tc>
        <w:tc>
          <w:tcPr>
            <w:tcW w:w="3061" w:type="dxa"/>
            <w:vAlign w:val="center"/>
          </w:tcPr>
          <w:p w14:paraId="430E4E54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[Execução, entrega e aceite de...]</w:t>
            </w:r>
          </w:p>
        </w:tc>
        <w:tc>
          <w:tcPr>
            <w:tcW w:w="3061" w:type="dxa"/>
            <w:vAlign w:val="center"/>
          </w:tcPr>
          <w:p w14:paraId="16DFB3C6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[R$ / %]</w:t>
            </w:r>
          </w:p>
        </w:tc>
      </w:tr>
    </w:tbl>
    <w:p w14:paraId="71A6E470" w14:textId="77777777" w:rsidR="00277F92" w:rsidRPr="008570A8" w:rsidRDefault="00277F92">
      <w:pPr>
        <w:spacing w:after="20"/>
        <w:rPr>
          <w:rFonts w:asciiTheme="minorHAnsi" w:hAnsiTheme="minorHAnsi"/>
        </w:rPr>
      </w:pPr>
    </w:p>
    <w:p w14:paraId="2A968118" w14:textId="77777777" w:rsidR="00277F92" w:rsidRPr="008570A8" w:rsidRDefault="00020D55">
      <w:p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  <w:b/>
          <w:bCs/>
        </w:rPr>
        <w:t>13.2.</w:t>
      </w:r>
      <w:r w:rsidRPr="008570A8">
        <w:rPr>
          <w:rFonts w:asciiTheme="minorHAnsi" w:hAnsiTheme="minorHAnsi"/>
        </w:rPr>
        <w:t xml:space="preserve"> O pagamento será realizado por transferência bancária para conta de titularidade da contratada, após o recebimento da documentação fiscal correta e o ateste do responsável designado.</w:t>
      </w:r>
    </w:p>
    <w:p w14:paraId="6AE3387A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lastRenderedPageBreak/>
        <w:t xml:space="preserve">13.3. Prazo de pagamento: </w:t>
      </w:r>
      <w:r w:rsidRPr="008570A8">
        <w:rPr>
          <w:rFonts w:asciiTheme="minorHAnsi" w:hAnsiTheme="minorHAnsi"/>
          <w:color w:val="0070C0"/>
        </w:rPr>
        <w:t>[número]</w:t>
      </w:r>
      <w:r w:rsidRPr="008570A8">
        <w:rPr>
          <w:rFonts w:asciiTheme="minorHAnsi" w:hAnsiTheme="minorHAnsi"/>
        </w:rPr>
        <w:t xml:space="preserve"> dias úteis contados do recebimento da nota fiscal corretamente emitida e do respectivo ateste.</w:t>
      </w:r>
    </w:p>
    <w:p w14:paraId="29FA9A75" w14:textId="77777777" w:rsidR="00277F92" w:rsidRPr="008570A8" w:rsidRDefault="00020D55">
      <w:p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  <w:b/>
          <w:bCs/>
        </w:rPr>
        <w:t>13.4.</w:t>
      </w:r>
      <w:r w:rsidRPr="008570A8">
        <w:rPr>
          <w:rFonts w:asciiTheme="minorHAnsi" w:hAnsiTheme="minorHAnsi"/>
        </w:rPr>
        <w:t xml:space="preserve"> O pagamento ficará condicionado à regular execução e aceite do objeto, à emissão do respectivo ateste, à apresentação da Nota Fiscal ou documento fiscal equivalente e aos demais documentos exigidos pela legislação ou pelas normas internas da FACEV.</w:t>
      </w:r>
    </w:p>
    <w:p w14:paraId="0E0430FB" w14:textId="77777777" w:rsidR="00277F92" w:rsidRPr="008570A8" w:rsidRDefault="00020D55">
      <w:p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  <w:b/>
          <w:bCs/>
        </w:rPr>
        <w:t>13.5.</w:t>
      </w:r>
      <w:r w:rsidRPr="008570A8">
        <w:rPr>
          <w:rFonts w:asciiTheme="minorHAnsi" w:hAnsiTheme="minorHAnsi"/>
        </w:rPr>
        <w:t xml:space="preserve"> Havendo erro na nota fiscal ou pendência que impeça o pagamento, a contratada será comunicada para saneamento, e o prazo será reiniciado após a regularização. Eventual retenção de pagamento deverá limitar-se à parcela afetada pela inconformidade, ressalvadas as hipóteses previstas no contrato ou na legislação.</w:t>
      </w:r>
    </w:p>
    <w:p w14:paraId="51D7C2AE" w14:textId="77777777" w:rsidR="00277F92" w:rsidRPr="008570A8" w:rsidRDefault="00020D55">
      <w:p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  <w:b/>
          <w:bCs/>
        </w:rPr>
        <w:t>13.6.</w:t>
      </w:r>
      <w:r w:rsidRPr="008570A8">
        <w:rPr>
          <w:rFonts w:asciiTheme="minorHAnsi" w:hAnsiTheme="minorHAnsi"/>
        </w:rPr>
        <w:t xml:space="preserve"> O preço compreenderá todos os custos diretos e indiretos necessários à execução, inclusive tributos, encargos, deslocamentos, hospedagem, alimentação, seguros, materiais e equipamentos, salvo despesa expressamente atribuída à contratante neste Termo.</w:t>
      </w:r>
    </w:p>
    <w:p w14:paraId="5D548193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13.7. Observações específicas: </w:t>
      </w:r>
      <w:r w:rsidRPr="008570A8">
        <w:rPr>
          <w:rFonts w:asciiTheme="minorHAnsi" w:hAnsiTheme="minorHAnsi"/>
          <w:color w:val="0070C0"/>
        </w:rPr>
        <w:t>[pagamento condicionado à aprovação de relatório; conclusão de etapa; entrega de produto; repasse financeiro do concedente ou financiador, quando houver previsão contratual; outras condições; ou “não há”].</w:t>
      </w:r>
    </w:p>
    <w:p w14:paraId="0DFBC19E" w14:textId="77777777" w:rsidR="00277F92" w:rsidRDefault="00020D55">
      <w:pPr>
        <w:rPr>
          <w:rFonts w:asciiTheme="minorHAnsi" w:hAnsiTheme="minorHAnsi"/>
          <w:color w:val="FF0000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Caso a contratação seja custeada com recursos cujo repasse financeiro dependa do concedente, financiador ou parceiro do projeto, informe essa circunstância para que seja avaliada a necessidade de cláusula contratual específica.</w:t>
      </w:r>
    </w:p>
    <w:p w14:paraId="050B55C6" w14:textId="77777777" w:rsidR="00C77F01" w:rsidRPr="008570A8" w:rsidRDefault="00C77F01">
      <w:pPr>
        <w:rPr>
          <w:rFonts w:asciiTheme="minorHAnsi" w:hAnsiTheme="minorHAnsi"/>
        </w:rPr>
      </w:pPr>
    </w:p>
    <w:p w14:paraId="0E3F7C61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14. SUBCONTRATAÇÃO</w:t>
      </w:r>
    </w:p>
    <w:p w14:paraId="34934EA2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Informe se a subcontratação será admitida. Quando autorizada, deverá limitar-se a parcelas acessórias do objeto e não poderá descaracterizar a contratação ou transferir integralmente a execução a terceiro.</w:t>
      </w:r>
    </w:p>
    <w:p w14:paraId="123C7BF0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14.1. Subcontratação: </w:t>
      </w:r>
      <w:r w:rsidRPr="008570A8">
        <w:rPr>
          <w:rFonts w:asciiTheme="minorHAnsi" w:hAnsiTheme="minorHAnsi"/>
          <w:color w:val="0070C0"/>
        </w:rPr>
        <w:t>[vedada / admitida parcialmente, mediante autorização prévia — definir limites e condições / não se aplica].</w:t>
      </w:r>
    </w:p>
    <w:p w14:paraId="356B6CEC" w14:textId="298A14A4" w:rsidR="00277F92" w:rsidRDefault="00020D55">
      <w:p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  <w:b/>
          <w:bCs/>
        </w:rPr>
        <w:t>14.2.</w:t>
      </w:r>
      <w:r w:rsidRPr="008570A8">
        <w:rPr>
          <w:rFonts w:asciiTheme="minorHAnsi" w:hAnsiTheme="minorHAnsi"/>
        </w:rPr>
        <w:t xml:space="preserve"> Quando admitida, a subcontratação dependerá de prévia e expressa autorização da FACEV, permanecendo a </w:t>
      </w:r>
      <w:r w:rsidR="00C77F01" w:rsidRPr="008570A8">
        <w:rPr>
          <w:rFonts w:asciiTheme="minorHAnsi" w:hAnsiTheme="minorHAnsi"/>
        </w:rPr>
        <w:t>Contratada</w:t>
      </w:r>
      <w:r w:rsidRPr="008570A8">
        <w:rPr>
          <w:rFonts w:asciiTheme="minorHAnsi" w:hAnsiTheme="minorHAnsi"/>
        </w:rPr>
        <w:t xml:space="preserve"> integralmente responsável pela execução do objeto e pelas obrigações assumidas perante a </w:t>
      </w:r>
      <w:r w:rsidR="00C77F01" w:rsidRPr="008570A8">
        <w:rPr>
          <w:rFonts w:asciiTheme="minorHAnsi" w:hAnsiTheme="minorHAnsi"/>
        </w:rPr>
        <w:t>Contratante</w:t>
      </w:r>
      <w:r w:rsidRPr="008570A8">
        <w:rPr>
          <w:rFonts w:asciiTheme="minorHAnsi" w:hAnsiTheme="minorHAnsi"/>
        </w:rPr>
        <w:t>.</w:t>
      </w:r>
    </w:p>
    <w:p w14:paraId="04750E1C" w14:textId="77777777" w:rsidR="00C77F01" w:rsidRPr="008570A8" w:rsidRDefault="00C77F01">
      <w:pPr>
        <w:spacing w:after="120"/>
        <w:rPr>
          <w:rFonts w:asciiTheme="minorHAnsi" w:hAnsiTheme="minorHAnsi"/>
        </w:rPr>
      </w:pPr>
    </w:p>
    <w:p w14:paraId="753E5F31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15. CONFIDENCIALIDADE, PROTEÇÃO DE DADOS E PROPRIEDADE INTELECTUAL</w:t>
      </w:r>
    </w:p>
    <w:p w14:paraId="74D6C33F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Preencha este item apenas quando a natureza da contratação envolver acesso a informações sigilosas, tratamento de dados pessoais, desenvolvimento de produtos intelectuais, softwares, materiais didáticos, pesquisas, relatórios técnicos, bases de dados ou outros bens passíveis de proteção jurídica.</w:t>
      </w:r>
    </w:p>
    <w:p w14:paraId="6E0D502E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Caso alguma das situações abaixo seja aplicável e envolva risco relevante, informe a FACEV para compatibilização com a minuta contratual.</w:t>
      </w:r>
    </w:p>
    <w:p w14:paraId="0FC9DE23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15.1. Tratamento de dados pessoais: </w:t>
      </w:r>
      <w:r w:rsidRPr="008570A8">
        <w:rPr>
          <w:rFonts w:asciiTheme="minorHAnsi" w:hAnsiTheme="minorHAnsi"/>
          <w:color w:val="0070C0"/>
        </w:rPr>
        <w:t>[informar se haverá tratamento de dados pessoais e, em caso positivo, descrever os dados, a finalidade e os cuidados necessários].</w:t>
      </w:r>
    </w:p>
    <w:p w14:paraId="4E5BAE12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</w:rPr>
        <w:t xml:space="preserve">15.2. Informações confidenciais: </w:t>
      </w:r>
      <w:r w:rsidRPr="008570A8">
        <w:rPr>
          <w:rFonts w:asciiTheme="minorHAnsi" w:hAnsiTheme="minorHAnsi"/>
          <w:color w:val="0070C0"/>
        </w:rPr>
        <w:t>[informar se haverá acesso, utilização, produção ou compartilhamento de informações confidenciais e as condições específicas de sigilo].</w:t>
      </w:r>
    </w:p>
    <w:p w14:paraId="2E31BBB6" w14:textId="77777777" w:rsidR="00277F92" w:rsidRDefault="00020D55">
      <w:pPr>
        <w:rPr>
          <w:rFonts w:asciiTheme="minorHAnsi" w:hAnsiTheme="minorHAnsi"/>
          <w:color w:val="0070C0"/>
        </w:rPr>
      </w:pPr>
      <w:r w:rsidRPr="008570A8">
        <w:rPr>
          <w:rFonts w:asciiTheme="minorHAnsi" w:hAnsiTheme="minorHAnsi"/>
          <w:b/>
        </w:rPr>
        <w:t xml:space="preserve">15.3. Titularidade e uso dos produtos: </w:t>
      </w:r>
      <w:r w:rsidRPr="008570A8">
        <w:rPr>
          <w:rFonts w:asciiTheme="minorHAnsi" w:hAnsiTheme="minorHAnsi"/>
          <w:color w:val="0070C0"/>
        </w:rPr>
        <w:t>[definir, quando aplicável, a titularidade e o direito de utilização sobre relatórios, softwares, imagens, materiais, estudos, projetos, metodologias ou outros produtos intelectuais desenvolvidos; ou informar “não se aplica”].</w:t>
      </w:r>
    </w:p>
    <w:p w14:paraId="7B769C90" w14:textId="77777777" w:rsidR="00C77F01" w:rsidRPr="008570A8" w:rsidRDefault="00C77F01">
      <w:pPr>
        <w:rPr>
          <w:rFonts w:asciiTheme="minorHAnsi" w:hAnsiTheme="minorHAnsi"/>
        </w:rPr>
      </w:pPr>
    </w:p>
    <w:p w14:paraId="44FB006C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lastRenderedPageBreak/>
        <w:t>16. SANÇÕES E EXTINÇÃO CONTRATUAL</w:t>
      </w:r>
    </w:p>
    <w:p w14:paraId="6C4BF7C3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Este item deverá ser utilizado apenas para indicar situações específicas da contratação que possam ensejar sanções ou extinção do contrato. As penalidades gerais e as hipóteses de extinção constarão do instrumento contratual.</w:t>
      </w:r>
    </w:p>
    <w:p w14:paraId="396CED73" w14:textId="069856B0" w:rsidR="00277F92" w:rsidRPr="008570A8" w:rsidRDefault="00020D55">
      <w:p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  <w:b/>
          <w:bCs/>
        </w:rPr>
        <w:t>16.1.</w:t>
      </w:r>
      <w:r w:rsidRPr="008570A8">
        <w:rPr>
          <w:rFonts w:asciiTheme="minorHAnsi" w:hAnsiTheme="minorHAnsi"/>
        </w:rPr>
        <w:t xml:space="preserve"> O descumprimento das obrigações previstas neste Termo de Referência e no instrumento contratual sujeitará a </w:t>
      </w:r>
      <w:r w:rsidR="00C77F01" w:rsidRPr="008570A8">
        <w:rPr>
          <w:rFonts w:asciiTheme="minorHAnsi" w:hAnsiTheme="minorHAnsi"/>
        </w:rPr>
        <w:t>Contratada</w:t>
      </w:r>
      <w:r w:rsidRPr="008570A8">
        <w:rPr>
          <w:rFonts w:asciiTheme="minorHAnsi" w:hAnsiTheme="minorHAnsi"/>
        </w:rPr>
        <w:t xml:space="preserve"> às sanções cabíveis, observadas a legislação aplicável, o Regulamento de Compras da FACEV e as disposições do contrato.</w:t>
      </w:r>
    </w:p>
    <w:p w14:paraId="22DE2720" w14:textId="77777777" w:rsidR="00277F92" w:rsidRPr="008570A8" w:rsidRDefault="00020D55">
      <w:p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  <w:b/>
          <w:bCs/>
        </w:rPr>
        <w:t>16.2.</w:t>
      </w:r>
      <w:r w:rsidRPr="008570A8">
        <w:rPr>
          <w:rFonts w:asciiTheme="minorHAnsi" w:hAnsiTheme="minorHAnsi"/>
        </w:rPr>
        <w:t xml:space="preserve"> A extinção da contratação poderá ocorrer nas hipóteses previstas na legislação aplicável, no Regulamento de Compras da FACEV e no instrumento contratual, assegurado o contraditório e a ampla defesa, quando exigidos.</w:t>
      </w:r>
    </w:p>
    <w:p w14:paraId="3F8FC201" w14:textId="77777777" w:rsidR="00277F92" w:rsidRDefault="00020D55">
      <w:pPr>
        <w:rPr>
          <w:rFonts w:asciiTheme="minorHAnsi" w:hAnsiTheme="minorHAnsi"/>
          <w:color w:val="0070C0"/>
        </w:rPr>
      </w:pPr>
      <w:r w:rsidRPr="008570A8">
        <w:rPr>
          <w:rFonts w:asciiTheme="minorHAnsi" w:hAnsiTheme="minorHAnsi"/>
          <w:b/>
        </w:rPr>
        <w:t xml:space="preserve">16.3. Sanções ou hipóteses específicas aplicáveis ao objeto: </w:t>
      </w:r>
      <w:r w:rsidRPr="008570A8">
        <w:rPr>
          <w:rFonts w:asciiTheme="minorHAnsi" w:hAnsiTheme="minorHAnsi"/>
          <w:color w:val="0070C0"/>
        </w:rPr>
        <w:t>[informar apenas quando houver necessidade ou indicar “não há”].</w:t>
      </w:r>
    </w:p>
    <w:p w14:paraId="12F82FAB" w14:textId="77777777" w:rsidR="00C77F01" w:rsidRPr="008570A8" w:rsidRDefault="00C77F01">
      <w:pPr>
        <w:rPr>
          <w:rFonts w:asciiTheme="minorHAnsi" w:hAnsiTheme="minorHAnsi"/>
        </w:rPr>
      </w:pPr>
    </w:p>
    <w:p w14:paraId="09126FDE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17. RECURSOS ORÇAMENTÁRIOS</w:t>
      </w:r>
    </w:p>
    <w:p w14:paraId="235A4069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Informe a origem dos recursos que suportarão a contratação. As informações deverão estar em conformidade com o plano de trabalho, o orçamento aprovado e os demais instrumentos que disciplinam a execução do projeto.</w:t>
      </w:r>
    </w:p>
    <w:p w14:paraId="5865CECA" w14:textId="77777777" w:rsidR="00277F92" w:rsidRPr="008570A8" w:rsidRDefault="00020D55">
      <w:p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  <w:b/>
          <w:bCs/>
        </w:rPr>
        <w:t>17.1.</w:t>
      </w:r>
      <w:r w:rsidRPr="008570A8">
        <w:rPr>
          <w:rFonts w:asciiTheme="minorHAnsi" w:hAnsiTheme="minorHAnsi"/>
        </w:rPr>
        <w:t xml:space="preserve"> As despesas decorrentes da presente contratação correrão à conta dos recursos previstos para o Projeto [identificação do projeto], observadas a disponibilidade orçamentária e financeira, a compatibilidade com o plano de trabalho e as normas aplicáveis à execução do projeto.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592"/>
        <w:gridCol w:w="4592"/>
      </w:tblGrid>
      <w:tr w:rsidR="00277F92" w:rsidRPr="008570A8" w14:paraId="116D360F" w14:textId="77777777">
        <w:trPr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54BB02A2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Informação</w:t>
            </w:r>
          </w:p>
        </w:tc>
        <w:tc>
          <w:tcPr>
            <w:tcW w:w="4592" w:type="dxa"/>
            <w:shd w:val="clear" w:color="auto" w:fill="D9EAF7"/>
            <w:vAlign w:val="center"/>
          </w:tcPr>
          <w:p w14:paraId="2560E63B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b/>
              </w:rPr>
              <w:t>Descrição</w:t>
            </w:r>
          </w:p>
        </w:tc>
      </w:tr>
      <w:tr w:rsidR="00277F92" w:rsidRPr="008570A8" w14:paraId="5FC59F07" w14:textId="77777777">
        <w:trPr>
          <w:jc w:val="center"/>
        </w:trPr>
        <w:tc>
          <w:tcPr>
            <w:tcW w:w="4592" w:type="dxa"/>
            <w:vAlign w:val="center"/>
          </w:tcPr>
          <w:p w14:paraId="25BFA203" w14:textId="77777777" w:rsidR="00277F92" w:rsidRPr="00C77F01" w:rsidRDefault="00020D55" w:rsidP="00C77F01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77F01">
              <w:rPr>
                <w:rFonts w:asciiTheme="minorHAnsi" w:hAnsiTheme="minorHAnsi"/>
                <w:b/>
                <w:bCs/>
              </w:rPr>
              <w:t>Projeto</w:t>
            </w:r>
          </w:p>
        </w:tc>
        <w:tc>
          <w:tcPr>
            <w:tcW w:w="4592" w:type="dxa"/>
            <w:vAlign w:val="center"/>
          </w:tcPr>
          <w:p w14:paraId="43B70849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[Informar]</w:t>
            </w:r>
          </w:p>
        </w:tc>
      </w:tr>
      <w:tr w:rsidR="00277F92" w:rsidRPr="008570A8" w14:paraId="274CC316" w14:textId="77777777">
        <w:trPr>
          <w:jc w:val="center"/>
        </w:trPr>
        <w:tc>
          <w:tcPr>
            <w:tcW w:w="4592" w:type="dxa"/>
            <w:vAlign w:val="center"/>
          </w:tcPr>
          <w:p w14:paraId="3B72A676" w14:textId="77777777" w:rsidR="00277F92" w:rsidRPr="00C77F01" w:rsidRDefault="00020D55" w:rsidP="00C77F01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77F01">
              <w:rPr>
                <w:rFonts w:asciiTheme="minorHAnsi" w:hAnsiTheme="minorHAnsi"/>
                <w:b/>
                <w:bCs/>
              </w:rPr>
              <w:t>Centro de custo</w:t>
            </w:r>
          </w:p>
        </w:tc>
        <w:tc>
          <w:tcPr>
            <w:tcW w:w="4592" w:type="dxa"/>
            <w:vAlign w:val="center"/>
          </w:tcPr>
          <w:p w14:paraId="3868CB51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[Informar]</w:t>
            </w:r>
          </w:p>
        </w:tc>
      </w:tr>
      <w:tr w:rsidR="00277F92" w:rsidRPr="008570A8" w14:paraId="15EE8B62" w14:textId="77777777">
        <w:trPr>
          <w:jc w:val="center"/>
        </w:trPr>
        <w:tc>
          <w:tcPr>
            <w:tcW w:w="4592" w:type="dxa"/>
            <w:vAlign w:val="center"/>
          </w:tcPr>
          <w:p w14:paraId="46E4E29B" w14:textId="77777777" w:rsidR="00277F92" w:rsidRPr="00C77F01" w:rsidRDefault="00020D55" w:rsidP="00C77F01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77F01">
              <w:rPr>
                <w:rFonts w:asciiTheme="minorHAnsi" w:hAnsiTheme="minorHAnsi"/>
                <w:b/>
                <w:bCs/>
              </w:rPr>
              <w:t>Rubrica orçamentária</w:t>
            </w:r>
          </w:p>
        </w:tc>
        <w:tc>
          <w:tcPr>
            <w:tcW w:w="4592" w:type="dxa"/>
            <w:vAlign w:val="center"/>
          </w:tcPr>
          <w:p w14:paraId="55D63650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[Informar]</w:t>
            </w:r>
          </w:p>
        </w:tc>
      </w:tr>
      <w:tr w:rsidR="00277F92" w:rsidRPr="008570A8" w14:paraId="1AFCF905" w14:textId="77777777">
        <w:trPr>
          <w:jc w:val="center"/>
        </w:trPr>
        <w:tc>
          <w:tcPr>
            <w:tcW w:w="4592" w:type="dxa"/>
            <w:vAlign w:val="center"/>
          </w:tcPr>
          <w:p w14:paraId="7B65ECCA" w14:textId="77777777" w:rsidR="00277F92" w:rsidRPr="00C77F01" w:rsidRDefault="00020D55" w:rsidP="00C77F01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77F01">
              <w:rPr>
                <w:rFonts w:asciiTheme="minorHAnsi" w:hAnsiTheme="minorHAnsi"/>
                <w:b/>
                <w:bCs/>
              </w:rPr>
              <w:t>Fonte de recursos</w:t>
            </w:r>
          </w:p>
        </w:tc>
        <w:tc>
          <w:tcPr>
            <w:tcW w:w="4592" w:type="dxa"/>
            <w:vAlign w:val="center"/>
          </w:tcPr>
          <w:p w14:paraId="1039F872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[Informar]</w:t>
            </w:r>
          </w:p>
        </w:tc>
      </w:tr>
      <w:tr w:rsidR="00277F92" w:rsidRPr="008570A8" w14:paraId="1EB8A16C" w14:textId="77777777">
        <w:trPr>
          <w:jc w:val="center"/>
        </w:trPr>
        <w:tc>
          <w:tcPr>
            <w:tcW w:w="4592" w:type="dxa"/>
            <w:vAlign w:val="center"/>
          </w:tcPr>
          <w:p w14:paraId="75E9F2DB" w14:textId="77777777" w:rsidR="00277F92" w:rsidRPr="00C77F01" w:rsidRDefault="00020D55" w:rsidP="00C77F01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77F01">
              <w:rPr>
                <w:rFonts w:asciiTheme="minorHAnsi" w:hAnsiTheme="minorHAnsi"/>
                <w:b/>
                <w:bCs/>
              </w:rPr>
              <w:t>Valor estimado/conhecido</w:t>
            </w:r>
          </w:p>
        </w:tc>
        <w:tc>
          <w:tcPr>
            <w:tcW w:w="4592" w:type="dxa"/>
            <w:vAlign w:val="center"/>
          </w:tcPr>
          <w:p w14:paraId="2B16A4AF" w14:textId="77777777" w:rsidR="00277F92" w:rsidRPr="008570A8" w:rsidRDefault="00020D55" w:rsidP="00C77F01">
            <w:pPr>
              <w:jc w:val="center"/>
              <w:rPr>
                <w:rFonts w:asciiTheme="minorHAnsi" w:hAnsiTheme="minorHAnsi"/>
              </w:rPr>
            </w:pPr>
            <w:r w:rsidRPr="008570A8">
              <w:rPr>
                <w:rFonts w:asciiTheme="minorHAnsi" w:hAnsiTheme="minorHAnsi"/>
                <w:color w:val="0070C0"/>
              </w:rPr>
              <w:t>R$ [Informar / a definir após pesquisa de mercado]</w:t>
            </w:r>
          </w:p>
        </w:tc>
      </w:tr>
    </w:tbl>
    <w:p w14:paraId="2C156987" w14:textId="77777777" w:rsidR="00277F92" w:rsidRPr="008570A8" w:rsidRDefault="00277F92">
      <w:pPr>
        <w:spacing w:after="20"/>
        <w:rPr>
          <w:rFonts w:asciiTheme="minorHAnsi" w:hAnsiTheme="minorHAnsi"/>
        </w:rPr>
      </w:pPr>
    </w:p>
    <w:p w14:paraId="4C7E29D9" w14:textId="77777777" w:rsidR="00277F92" w:rsidRDefault="00020D55">
      <w:pPr>
        <w:rPr>
          <w:rFonts w:asciiTheme="minorHAnsi" w:hAnsiTheme="minorHAnsi"/>
          <w:color w:val="FF0000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Antes do encaminhamento deste Termo de Referência, confirme que a contratação possui previsão no plano de trabalho ou instrumento equivalente, é compatível com o objeto e as metas do projeto e observa as condições estabelecidas pelo financiador, concedente ou parceiro, quando aplicável. Eventual adequação do plano de trabalho ou da destinação dos recursos deverá ser providenciada previamente à formalização.</w:t>
      </w:r>
    </w:p>
    <w:p w14:paraId="590E8BF6" w14:textId="77777777" w:rsidR="00C77F01" w:rsidRPr="008570A8" w:rsidRDefault="00C77F01">
      <w:pPr>
        <w:rPr>
          <w:rFonts w:asciiTheme="minorHAnsi" w:hAnsiTheme="minorHAnsi"/>
        </w:rPr>
      </w:pPr>
    </w:p>
    <w:p w14:paraId="1F184074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18. DOCUMENTOS QUE DEVEM INTEGRAR O PROCESSO</w:t>
      </w:r>
    </w:p>
    <w:p w14:paraId="006D54B9" w14:textId="77777777" w:rsidR="00277F92" w:rsidRPr="008570A8" w:rsidRDefault="00020D55">
      <w:pPr>
        <w:rPr>
          <w:rFonts w:asciiTheme="minorHAnsi" w:hAnsiTheme="minorHAnsi"/>
        </w:rPr>
      </w:pPr>
      <w:r w:rsidRPr="008570A8">
        <w:rPr>
          <w:rFonts w:asciiTheme="minorHAnsi" w:hAnsiTheme="minorHAnsi"/>
          <w:b/>
          <w:color w:val="FF0000"/>
        </w:rPr>
        <w:t xml:space="preserve">ORIENTAÇÃO AO COORDENADOR: </w:t>
      </w:r>
      <w:r w:rsidRPr="008570A8">
        <w:rPr>
          <w:rFonts w:asciiTheme="minorHAnsi" w:hAnsiTheme="minorHAnsi"/>
          <w:color w:val="FF0000"/>
        </w:rPr>
        <w:t>Assinale os documentos que acompanham este Termo de Referência. O rol possui caráter orientativo e deverá ser adequado conforme a natureza da contratação. Os documentos de habilitação e a pesquisa de mercado poderão ser complementados pelo Setor de Compras durante a instrução.</w:t>
      </w:r>
    </w:p>
    <w:p w14:paraId="7D57E19E" w14:textId="77777777" w:rsidR="00277F92" w:rsidRPr="008570A8" w:rsidRDefault="00020D55">
      <w:pPr>
        <w:spacing w:after="40"/>
        <w:rPr>
          <w:rFonts w:asciiTheme="minorHAnsi" w:hAnsiTheme="minorHAnsi"/>
        </w:rPr>
      </w:pPr>
      <w:r w:rsidRPr="008570A8">
        <w:rPr>
          <w:rFonts w:ascii="Segoe UI Symbol" w:hAnsi="Segoe UI Symbol" w:cs="Segoe UI Symbol"/>
        </w:rPr>
        <w:t>☐</w:t>
      </w:r>
      <w:r w:rsidRPr="008570A8">
        <w:rPr>
          <w:rFonts w:asciiTheme="minorHAnsi" w:hAnsiTheme="minorHAnsi"/>
        </w:rPr>
        <w:t xml:space="preserve"> Termo de Referência;</w:t>
      </w:r>
    </w:p>
    <w:p w14:paraId="2F77753E" w14:textId="77777777" w:rsidR="00277F92" w:rsidRPr="008570A8" w:rsidRDefault="00020D55">
      <w:pPr>
        <w:spacing w:after="40"/>
        <w:rPr>
          <w:rFonts w:asciiTheme="minorHAnsi" w:hAnsiTheme="minorHAnsi"/>
        </w:rPr>
      </w:pPr>
      <w:r w:rsidRPr="008570A8">
        <w:rPr>
          <w:rFonts w:ascii="Segoe UI Symbol" w:hAnsi="Segoe UI Symbol" w:cs="Segoe UI Symbol"/>
        </w:rPr>
        <w:t>☐</w:t>
      </w:r>
      <w:r w:rsidRPr="008570A8">
        <w:rPr>
          <w:rFonts w:asciiTheme="minorHAnsi" w:hAnsiTheme="minorHAnsi"/>
        </w:rPr>
        <w:t xml:space="preserve"> Solicitação de contratação ou documento equivalente;</w:t>
      </w:r>
    </w:p>
    <w:p w14:paraId="14D9A0DF" w14:textId="77777777" w:rsidR="00277F92" w:rsidRPr="008570A8" w:rsidRDefault="00020D55">
      <w:pPr>
        <w:spacing w:after="40"/>
        <w:rPr>
          <w:rFonts w:asciiTheme="minorHAnsi" w:hAnsiTheme="minorHAnsi"/>
        </w:rPr>
      </w:pPr>
      <w:r w:rsidRPr="008570A8">
        <w:rPr>
          <w:rFonts w:ascii="Segoe UI Symbol" w:hAnsi="Segoe UI Symbol" w:cs="Segoe UI Symbol"/>
        </w:rPr>
        <w:t>☐</w:t>
      </w:r>
      <w:r w:rsidRPr="008570A8">
        <w:rPr>
          <w:rFonts w:asciiTheme="minorHAnsi" w:hAnsiTheme="minorHAnsi"/>
        </w:rPr>
        <w:t xml:space="preserve"> Orçamento, proposta ou referência de preço previamente disponível, quando houver;</w:t>
      </w:r>
    </w:p>
    <w:p w14:paraId="7BFD3A37" w14:textId="77777777" w:rsidR="00277F92" w:rsidRPr="008570A8" w:rsidRDefault="00020D55">
      <w:pPr>
        <w:spacing w:after="40"/>
        <w:rPr>
          <w:rFonts w:asciiTheme="minorHAnsi" w:hAnsiTheme="minorHAnsi"/>
        </w:rPr>
      </w:pPr>
      <w:r w:rsidRPr="008570A8">
        <w:rPr>
          <w:rFonts w:ascii="Segoe UI Symbol" w:hAnsi="Segoe UI Symbol" w:cs="Segoe UI Symbol"/>
        </w:rPr>
        <w:t>☐</w:t>
      </w:r>
      <w:r w:rsidRPr="008570A8">
        <w:rPr>
          <w:rFonts w:asciiTheme="minorHAnsi" w:hAnsiTheme="minorHAnsi"/>
        </w:rPr>
        <w:t xml:space="preserve"> Documentos técnicos que fundamentem requisitos específicos da contratação, quando aplicável;</w:t>
      </w:r>
    </w:p>
    <w:p w14:paraId="3CAF3A74" w14:textId="77777777" w:rsidR="00277F92" w:rsidRPr="008570A8" w:rsidRDefault="00020D55">
      <w:pPr>
        <w:spacing w:after="40"/>
        <w:rPr>
          <w:rFonts w:asciiTheme="minorHAnsi" w:hAnsiTheme="minorHAnsi"/>
        </w:rPr>
      </w:pPr>
      <w:r w:rsidRPr="008570A8">
        <w:rPr>
          <w:rFonts w:ascii="Segoe UI Symbol" w:hAnsi="Segoe UI Symbol" w:cs="Segoe UI Symbol"/>
        </w:rPr>
        <w:t>☐</w:t>
      </w:r>
      <w:r w:rsidRPr="008570A8">
        <w:rPr>
          <w:rFonts w:asciiTheme="minorHAnsi" w:hAnsiTheme="minorHAnsi"/>
        </w:rPr>
        <w:t xml:space="preserve"> Cronograma de execução, quando aplicável;</w:t>
      </w:r>
    </w:p>
    <w:p w14:paraId="29625254" w14:textId="77777777" w:rsidR="00277F92" w:rsidRPr="008570A8" w:rsidRDefault="00020D55">
      <w:pPr>
        <w:spacing w:after="40"/>
        <w:rPr>
          <w:rFonts w:asciiTheme="minorHAnsi" w:hAnsiTheme="minorHAnsi"/>
        </w:rPr>
      </w:pPr>
      <w:r w:rsidRPr="008570A8">
        <w:rPr>
          <w:rFonts w:ascii="Segoe UI Symbol" w:hAnsi="Segoe UI Symbol" w:cs="Segoe UI Symbol"/>
        </w:rPr>
        <w:lastRenderedPageBreak/>
        <w:t>☐</w:t>
      </w:r>
      <w:r w:rsidRPr="008570A8">
        <w:rPr>
          <w:rFonts w:asciiTheme="minorHAnsi" w:hAnsiTheme="minorHAnsi"/>
        </w:rPr>
        <w:t xml:space="preserve"> Documentos relativos ao projeto (plano de trabalho, cronograma, orçamento ou instrumento equivalente), quando necessários à análise;</w:t>
      </w:r>
    </w:p>
    <w:p w14:paraId="3BFD205B" w14:textId="77777777" w:rsidR="00277F92" w:rsidRPr="008570A8" w:rsidRDefault="00020D55">
      <w:pPr>
        <w:spacing w:after="40"/>
        <w:rPr>
          <w:rFonts w:asciiTheme="minorHAnsi" w:hAnsiTheme="minorHAnsi"/>
        </w:rPr>
      </w:pPr>
      <w:r w:rsidRPr="008570A8">
        <w:rPr>
          <w:rFonts w:ascii="Segoe UI Symbol" w:hAnsi="Segoe UI Symbol" w:cs="Segoe UI Symbol"/>
        </w:rPr>
        <w:t>☐</w:t>
      </w:r>
      <w:r w:rsidRPr="008570A8">
        <w:rPr>
          <w:rFonts w:asciiTheme="minorHAnsi" w:hAnsiTheme="minorHAnsi"/>
        </w:rPr>
        <w:t xml:space="preserve"> Parecer ou justificativa técnica específica, quando aplicável;</w:t>
      </w:r>
    </w:p>
    <w:p w14:paraId="78CF139A" w14:textId="77777777" w:rsidR="00277F92" w:rsidRDefault="00020D55">
      <w:pPr>
        <w:spacing w:after="40"/>
        <w:rPr>
          <w:rFonts w:asciiTheme="minorHAnsi" w:hAnsiTheme="minorHAnsi"/>
        </w:rPr>
      </w:pPr>
      <w:r w:rsidRPr="008570A8">
        <w:rPr>
          <w:rFonts w:ascii="Segoe UI Symbol" w:hAnsi="Segoe UI Symbol" w:cs="Segoe UI Symbol"/>
        </w:rPr>
        <w:t>☐</w:t>
      </w:r>
      <w:r w:rsidRPr="008570A8">
        <w:rPr>
          <w:rFonts w:asciiTheme="minorHAnsi" w:hAnsiTheme="minorHAnsi"/>
        </w:rPr>
        <w:t xml:space="preserve"> Outros documentos pertinentes: [indicar].</w:t>
      </w:r>
    </w:p>
    <w:p w14:paraId="3AD9E69E" w14:textId="77777777" w:rsidR="00C77F01" w:rsidRPr="008570A8" w:rsidRDefault="00C77F01">
      <w:pPr>
        <w:spacing w:after="40"/>
        <w:rPr>
          <w:rFonts w:asciiTheme="minorHAnsi" w:hAnsiTheme="minorHAnsi"/>
        </w:rPr>
      </w:pPr>
    </w:p>
    <w:p w14:paraId="3B300543" w14:textId="77777777" w:rsidR="00277F92" w:rsidRPr="008570A8" w:rsidRDefault="00020D55">
      <w:pPr>
        <w:pStyle w:val="Ttulo1"/>
        <w:spacing w:before="160" w:after="100"/>
        <w:rPr>
          <w:rFonts w:asciiTheme="minorHAnsi" w:hAnsiTheme="minorHAnsi"/>
          <w:sz w:val="22"/>
          <w:szCs w:val="22"/>
        </w:rPr>
      </w:pPr>
      <w:r w:rsidRPr="008570A8">
        <w:rPr>
          <w:rFonts w:asciiTheme="minorHAnsi" w:hAnsiTheme="minorHAnsi"/>
          <w:sz w:val="22"/>
          <w:szCs w:val="22"/>
        </w:rPr>
        <w:t>19. DECLARAÇÃO DO RESPONSÁVEL</w:t>
      </w:r>
    </w:p>
    <w:p w14:paraId="3C46C12B" w14:textId="77777777" w:rsidR="00277F92" w:rsidRPr="008570A8" w:rsidRDefault="00020D55">
      <w:p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  <w:b/>
          <w:bCs/>
        </w:rPr>
        <w:t>19.1.</w:t>
      </w:r>
      <w:r w:rsidRPr="008570A8">
        <w:rPr>
          <w:rFonts w:asciiTheme="minorHAnsi" w:hAnsiTheme="minorHAnsi"/>
        </w:rPr>
        <w:t xml:space="preserve"> Declaro, para os devidos fins, que:</w:t>
      </w:r>
    </w:p>
    <w:p w14:paraId="016D62B2" w14:textId="3A1E8CC1" w:rsidR="00277F92" w:rsidRPr="00C77F01" w:rsidRDefault="00020D55" w:rsidP="00C77F01">
      <w:pPr>
        <w:pStyle w:val="PargrafodaLista"/>
        <w:numPr>
          <w:ilvl w:val="0"/>
          <w:numId w:val="23"/>
        </w:numPr>
        <w:spacing w:after="60"/>
        <w:rPr>
          <w:rFonts w:asciiTheme="minorHAnsi" w:hAnsiTheme="minorHAnsi"/>
        </w:rPr>
      </w:pPr>
      <w:r w:rsidRPr="00C77F01">
        <w:rPr>
          <w:rFonts w:asciiTheme="minorHAnsi" w:hAnsiTheme="minorHAnsi"/>
        </w:rPr>
        <w:t>As informações constantes deste Termo de Referência são verdadeiras e refletem a necessidade da contratação pretendida;</w:t>
      </w:r>
    </w:p>
    <w:p w14:paraId="5C6FF27F" w14:textId="2C6906E8" w:rsidR="00277F92" w:rsidRPr="00C77F01" w:rsidRDefault="00020D55" w:rsidP="00C77F01">
      <w:pPr>
        <w:pStyle w:val="PargrafodaLista"/>
        <w:numPr>
          <w:ilvl w:val="0"/>
          <w:numId w:val="23"/>
        </w:numPr>
        <w:spacing w:after="60"/>
        <w:rPr>
          <w:rFonts w:asciiTheme="minorHAnsi" w:hAnsiTheme="minorHAnsi"/>
        </w:rPr>
      </w:pPr>
      <w:r w:rsidRPr="00C77F01">
        <w:rPr>
          <w:rFonts w:asciiTheme="minorHAnsi" w:hAnsiTheme="minorHAnsi"/>
        </w:rPr>
        <w:t>O objeto guarda compatibilidade com as atividades, objetivos, metas e produtos previstos no projeto ao qual se vincula;</w:t>
      </w:r>
    </w:p>
    <w:p w14:paraId="4DB6D5F1" w14:textId="58067F9B" w:rsidR="00277F92" w:rsidRPr="00C77F01" w:rsidRDefault="00020D55" w:rsidP="00C77F01">
      <w:pPr>
        <w:pStyle w:val="PargrafodaLista"/>
        <w:numPr>
          <w:ilvl w:val="0"/>
          <w:numId w:val="23"/>
        </w:numPr>
        <w:spacing w:after="60"/>
        <w:rPr>
          <w:rFonts w:asciiTheme="minorHAnsi" w:hAnsiTheme="minorHAnsi"/>
        </w:rPr>
      </w:pPr>
      <w:r w:rsidRPr="00C77F01">
        <w:rPr>
          <w:rFonts w:asciiTheme="minorHAnsi" w:hAnsiTheme="minorHAnsi"/>
        </w:rPr>
        <w:t>A contratação possui previsão no plano de trabalho, projeto básico ou instrumento equivalente que disciplina a execução do projeto;</w:t>
      </w:r>
    </w:p>
    <w:p w14:paraId="7A3A61C1" w14:textId="35024EEF" w:rsidR="00277F92" w:rsidRPr="00C77F01" w:rsidRDefault="00020D55" w:rsidP="00C77F01">
      <w:pPr>
        <w:pStyle w:val="PargrafodaLista"/>
        <w:numPr>
          <w:ilvl w:val="0"/>
          <w:numId w:val="23"/>
        </w:numPr>
        <w:spacing w:after="60"/>
        <w:rPr>
          <w:rFonts w:asciiTheme="minorHAnsi" w:hAnsiTheme="minorHAnsi"/>
        </w:rPr>
      </w:pPr>
      <w:r w:rsidRPr="00C77F01">
        <w:rPr>
          <w:rFonts w:asciiTheme="minorHAnsi" w:hAnsiTheme="minorHAnsi"/>
        </w:rPr>
        <w:t>A necessidade foi apresentada em sua integralidade, com especificações, quantitativos, prazos e condições suficientes para subsidiar a elaboração do instrumento convocatório e a comparação objetiva das propostas;</w:t>
      </w:r>
    </w:p>
    <w:p w14:paraId="2CC515D6" w14:textId="1B902B16" w:rsidR="00277F92" w:rsidRPr="00C77F01" w:rsidRDefault="00020D55" w:rsidP="00C77F01">
      <w:pPr>
        <w:pStyle w:val="PargrafodaLista"/>
        <w:numPr>
          <w:ilvl w:val="0"/>
          <w:numId w:val="23"/>
        </w:numPr>
        <w:spacing w:after="60"/>
        <w:rPr>
          <w:rFonts w:asciiTheme="minorHAnsi" w:hAnsiTheme="minorHAnsi"/>
        </w:rPr>
      </w:pPr>
      <w:r w:rsidRPr="00C77F01">
        <w:rPr>
          <w:rFonts w:asciiTheme="minorHAnsi" w:hAnsiTheme="minorHAnsi"/>
        </w:rPr>
        <w:t>Os requisitos técnicos e condições estabelecidos são necessários e proporcionais ao atendimento da demanda, não tendo sido incluídos com a finalidade de direcionar a contratação;</w:t>
      </w:r>
    </w:p>
    <w:p w14:paraId="1FE37BCD" w14:textId="52D037AB" w:rsidR="00277F92" w:rsidRPr="00C77F01" w:rsidRDefault="00020D55" w:rsidP="00C77F01">
      <w:pPr>
        <w:pStyle w:val="PargrafodaLista"/>
        <w:numPr>
          <w:ilvl w:val="0"/>
          <w:numId w:val="23"/>
        </w:numPr>
        <w:spacing w:after="60"/>
        <w:rPr>
          <w:rFonts w:asciiTheme="minorHAnsi" w:hAnsiTheme="minorHAnsi"/>
        </w:rPr>
      </w:pPr>
      <w:r w:rsidRPr="00C77F01">
        <w:rPr>
          <w:rFonts w:asciiTheme="minorHAnsi" w:hAnsiTheme="minorHAnsi"/>
        </w:rPr>
        <w:t>Foram anexados os documentos disponíveis e necessários à adequada instrução da demanda;</w:t>
      </w:r>
    </w:p>
    <w:p w14:paraId="75111EC4" w14:textId="5FCECAA8" w:rsidR="00277F92" w:rsidRDefault="00020D55" w:rsidP="00C77F01">
      <w:pPr>
        <w:pStyle w:val="PargrafodaLista"/>
        <w:numPr>
          <w:ilvl w:val="0"/>
          <w:numId w:val="23"/>
        </w:numPr>
        <w:spacing w:after="60"/>
        <w:rPr>
          <w:rFonts w:asciiTheme="minorHAnsi" w:hAnsiTheme="minorHAnsi"/>
        </w:rPr>
      </w:pPr>
      <w:r w:rsidRPr="00C77F01">
        <w:rPr>
          <w:rFonts w:asciiTheme="minorHAnsi" w:hAnsiTheme="minorHAnsi"/>
        </w:rPr>
        <w:t>Estou ciente de que o instrumento convocatório, o valor de referência, os critérios de julgamento, os documentos de habilitação e as demais condições da seleção pública serão definidos ou validados pelas áreas competentes da FACEV após análise do processo e da pesquisa de mercado.</w:t>
      </w:r>
    </w:p>
    <w:p w14:paraId="2E946626" w14:textId="77777777" w:rsidR="004C50DC" w:rsidRDefault="004C50DC" w:rsidP="004C50DC">
      <w:pPr>
        <w:pStyle w:val="PargrafodaLista"/>
        <w:numPr>
          <w:ilvl w:val="0"/>
          <w:numId w:val="23"/>
        </w:numPr>
        <w:spacing w:after="60"/>
        <w:rPr>
          <w:rFonts w:asciiTheme="minorHAnsi" w:hAnsiTheme="minorHAnsi"/>
        </w:rPr>
      </w:pPr>
      <w:r>
        <w:rPr>
          <w:rFonts w:asciiTheme="minorHAnsi" w:hAnsiTheme="minorHAnsi"/>
        </w:rPr>
        <w:t>Estou ciente das vedações relativas ao nepotismo e ao favorecimento indevido previstas na legislação e nas normas aplicáveis à FACEV, comprometendo-me a comunicar imediatamente à Fundação caso identifique, em relação a qualquer participante, fornecedor, prestador de serviços ou potencial contratado, situação de parentesco, inclusive por afinidade, em linha reta ou colateral, até o terceiro grau, com dirigentes da FACEV ou da IFES ou demais ICT apoiada, com o(a) Coordenador(a) do Projeto ou com qualquer integrante de sua equipe diretamente envolvido na contratação/aquisição, bem como qualquer outra circunstância que possa caracterizar nepotismo ou favorecimento indevido.</w:t>
      </w:r>
    </w:p>
    <w:p w14:paraId="0E1F936E" w14:textId="77777777" w:rsidR="004C50DC" w:rsidRDefault="004C50DC" w:rsidP="004C50DC">
      <w:pPr>
        <w:pStyle w:val="PargrafodaLista"/>
        <w:numPr>
          <w:ilvl w:val="0"/>
          <w:numId w:val="23"/>
        </w:numPr>
        <w:spacing w:after="60"/>
        <w:rPr>
          <w:rFonts w:asciiTheme="minorHAnsi" w:hAnsiTheme="minorHAnsi"/>
        </w:rPr>
      </w:pPr>
      <w:r>
        <w:rPr>
          <w:rFonts w:asciiTheme="minorHAnsi" w:hAnsiTheme="minorHAnsi"/>
        </w:rPr>
        <w:t>As especificações, requisitos, condições técnicas e demais exigências estabelecidas neste Termo de Referência correspondem às efetivas necessidades da contratação/aquisição e foram definidas exclusivamente em função das características necessárias ao adequado atendimento do projeto, não tendo sido estabelecidas com a finalidade de direcionar, restringir indevidamente a competição, favorecer ou prejudicar determinada pessoa, empresa, marca, fornecedor ou prestador de serviços.</w:t>
      </w:r>
    </w:p>
    <w:p w14:paraId="6C678B58" w14:textId="77777777" w:rsidR="004C50DC" w:rsidRDefault="004C50DC" w:rsidP="004C50DC">
      <w:pPr>
        <w:pStyle w:val="PargrafodaLista"/>
        <w:numPr>
          <w:ilvl w:val="0"/>
          <w:numId w:val="23"/>
        </w:numPr>
        <w:spacing w:after="60"/>
        <w:rPr>
          <w:rFonts w:asciiTheme="minorHAnsi" w:hAnsiTheme="minorHAnsi"/>
        </w:rPr>
      </w:pPr>
      <w:r>
        <w:rPr>
          <w:rFonts w:asciiTheme="minorHAnsi" w:hAnsiTheme="minorHAnsi"/>
        </w:rPr>
        <w:t>Declaro não possuir conhecimento de qualquer circunstância que possa caracterizar conflito de interesses, favorecimento pessoal ou violação aos princípios da impessoalidade, moralidade e isonomia na contratação/aquisição objeto deste Termo de Referência, comprometendo-me a comunicar imediatamente à FACEV eventual situação dessa natureza de que venha a tomar conhecimento.</w:t>
      </w:r>
    </w:p>
    <w:p w14:paraId="5B59AB80" w14:textId="77777777" w:rsidR="004C50DC" w:rsidRDefault="004C50DC" w:rsidP="004C50DC">
      <w:pPr>
        <w:pStyle w:val="PargrafodaLista"/>
        <w:numPr>
          <w:ilvl w:val="0"/>
          <w:numId w:val="23"/>
        </w:numPr>
        <w:spacing w:after="60"/>
        <w:rPr>
          <w:rFonts w:asciiTheme="minorHAnsi" w:hAnsiTheme="minorHAnsi"/>
        </w:rPr>
      </w:pPr>
      <w:r>
        <w:rPr>
          <w:rFonts w:asciiTheme="minorHAnsi" w:hAnsiTheme="minorHAnsi"/>
        </w:rPr>
        <w:t>Estou ciente de que a prestação de informação falsa, a omissão de informação relevante ou o descumprimento das declarações e compromissos constantes deste Termo de Referência, especialmente aqueles relacionados à vedação ao nepotismo, ao favorecimento indevido, ao conflito de interesses e ao direcionamento da contratação/aquisição, poderá ensejar a apuração de minha responsabilidade, assegurados o contraditório e a ampla defesa, inclusive quanto ao ressarcimento à FACEV de prejuízos, sanções, glosas ou valores cuja devolução venha a ser exigida, desde que comprovadamente decorrentes de ação ou omissão a mim imputável.</w:t>
      </w:r>
    </w:p>
    <w:p w14:paraId="2CD6475B" w14:textId="77777777" w:rsidR="00277F92" w:rsidRDefault="00020D55">
      <w:pPr>
        <w:spacing w:after="120"/>
        <w:rPr>
          <w:rFonts w:asciiTheme="minorHAnsi" w:hAnsiTheme="minorHAnsi"/>
        </w:rPr>
      </w:pPr>
      <w:r w:rsidRPr="00C77F01">
        <w:rPr>
          <w:rFonts w:asciiTheme="minorHAnsi" w:hAnsiTheme="minorHAnsi"/>
          <w:b/>
          <w:bCs/>
        </w:rPr>
        <w:lastRenderedPageBreak/>
        <w:t>19.2.</w:t>
      </w:r>
      <w:r w:rsidRPr="008570A8">
        <w:rPr>
          <w:rFonts w:asciiTheme="minorHAnsi" w:hAnsiTheme="minorHAnsi"/>
        </w:rPr>
        <w:t xml:space="preserve"> Declaro, ainda, estar ciente de que a solicitação poderá ser objeto de diligências, complementações ou ajustes caso sejam identificadas inconsistências ou necessidade de informações ou documentos adicionais.</w:t>
      </w:r>
    </w:p>
    <w:p w14:paraId="27B3930F" w14:textId="77777777" w:rsidR="00C77F01" w:rsidRPr="008570A8" w:rsidRDefault="00C77F01">
      <w:pPr>
        <w:spacing w:after="120"/>
        <w:rPr>
          <w:rFonts w:asciiTheme="minorHAnsi" w:hAnsiTheme="minorHAnsi"/>
        </w:rPr>
      </w:pPr>
    </w:p>
    <w:p w14:paraId="693B2B4B" w14:textId="77777777" w:rsidR="00C77F01" w:rsidRDefault="00C77F01" w:rsidP="00C77F01">
      <w:pPr>
        <w:spacing w:after="160" w:line="259" w:lineRule="auto"/>
        <w:jc w:val="center"/>
        <w:rPr>
          <w:rFonts w:asciiTheme="minorHAnsi" w:hAnsiTheme="minorHAnsi"/>
          <w:color w:val="0070C0"/>
        </w:rPr>
      </w:pPr>
      <w:r w:rsidRPr="001A4F63">
        <w:rPr>
          <w:rFonts w:asciiTheme="minorHAnsi" w:hAnsiTheme="minorHAnsi"/>
          <w:color w:val="0070C0"/>
        </w:rPr>
        <w:t>Viçosa/MG, [dia] de [mês] de [ano].</w:t>
      </w:r>
    </w:p>
    <w:p w14:paraId="1DF8B902" w14:textId="77777777" w:rsidR="00C77F01" w:rsidRDefault="00C77F01" w:rsidP="00C77F01">
      <w:pPr>
        <w:spacing w:after="160" w:line="259" w:lineRule="auto"/>
        <w:jc w:val="center"/>
        <w:rPr>
          <w:rFonts w:asciiTheme="minorHAnsi" w:hAnsiTheme="minorHAnsi"/>
          <w:color w:val="0070C0"/>
        </w:rPr>
      </w:pPr>
    </w:p>
    <w:p w14:paraId="69DE569E" w14:textId="77777777" w:rsidR="00C77F01" w:rsidRPr="001A4F63" w:rsidRDefault="00C77F01" w:rsidP="00C77F01">
      <w:pPr>
        <w:spacing w:after="160" w:line="259" w:lineRule="auto"/>
        <w:jc w:val="center"/>
        <w:rPr>
          <w:rFonts w:asciiTheme="minorHAnsi" w:hAnsiTheme="minorHAnsi"/>
          <w:color w:val="0070C0"/>
        </w:rPr>
      </w:pPr>
    </w:p>
    <w:p w14:paraId="11ADE3E3" w14:textId="77777777" w:rsidR="00C77F01" w:rsidRPr="001A4F63" w:rsidRDefault="00C77F01" w:rsidP="00C77F01">
      <w:pPr>
        <w:spacing w:after="160" w:line="259" w:lineRule="auto"/>
        <w:jc w:val="center"/>
        <w:rPr>
          <w:rFonts w:asciiTheme="minorHAnsi" w:hAnsiTheme="minorHAnsi"/>
          <w:color w:val="0070C0"/>
        </w:rPr>
      </w:pPr>
      <w:r w:rsidRPr="001A4F63">
        <w:rPr>
          <w:rFonts w:asciiTheme="minorHAnsi" w:hAnsiTheme="minorHAnsi"/>
          <w:color w:val="0070C0"/>
        </w:rPr>
        <w:t>____________________________________________</w:t>
      </w:r>
    </w:p>
    <w:p w14:paraId="570C31F0" w14:textId="77777777" w:rsidR="00C77F01" w:rsidRPr="001A4F63" w:rsidRDefault="00C77F01" w:rsidP="00C77F01">
      <w:pPr>
        <w:spacing w:after="160" w:line="259" w:lineRule="auto"/>
        <w:jc w:val="center"/>
        <w:rPr>
          <w:rFonts w:asciiTheme="minorHAnsi" w:hAnsiTheme="minorHAnsi"/>
          <w:color w:val="0070C0"/>
        </w:rPr>
      </w:pPr>
      <w:r w:rsidRPr="001A4F63">
        <w:rPr>
          <w:rFonts w:asciiTheme="minorHAnsi" w:hAnsiTheme="minorHAnsi"/>
          <w:color w:val="0070C0"/>
        </w:rPr>
        <w:t>[Nome completo do(a) coordenador(a) do projeto]</w:t>
      </w:r>
    </w:p>
    <w:p w14:paraId="755465CB" w14:textId="55D8622D" w:rsidR="00277F92" w:rsidRPr="008570A8" w:rsidRDefault="00277F92" w:rsidP="00C77F01">
      <w:pPr>
        <w:spacing w:after="360"/>
        <w:rPr>
          <w:rFonts w:asciiTheme="minorHAnsi" w:hAnsiTheme="minorHAnsi"/>
        </w:rPr>
      </w:pPr>
    </w:p>
    <w:sectPr w:rsidR="00277F92" w:rsidRPr="008570A8" w:rsidSect="00034616">
      <w:footerReference w:type="default" r:id="rId8"/>
      <w:pgSz w:w="11906" w:h="16838"/>
      <w:pgMar w:top="1247" w:right="1361" w:bottom="1247" w:left="13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38548" w14:textId="77777777" w:rsidR="00BB5B9E" w:rsidRPr="009E75F6" w:rsidRDefault="00BB5B9E">
      <w:pPr>
        <w:spacing w:after="0"/>
      </w:pPr>
      <w:r w:rsidRPr="009E75F6">
        <w:separator/>
      </w:r>
    </w:p>
  </w:endnote>
  <w:endnote w:type="continuationSeparator" w:id="0">
    <w:p w14:paraId="2C8FA629" w14:textId="77777777" w:rsidR="00BB5B9E" w:rsidRPr="009E75F6" w:rsidRDefault="00BB5B9E">
      <w:pPr>
        <w:spacing w:after="0"/>
      </w:pPr>
      <w:r w:rsidRPr="009E75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E1FFD" w14:textId="77777777" w:rsidR="00674EF3" w:rsidRPr="009E75F6" w:rsidRDefault="0001625C">
    <w:pPr>
      <w:pStyle w:val="Rodap"/>
      <w:jc w:val="center"/>
    </w:pPr>
    <w:r w:rsidRPr="009E75F6">
      <w:rPr>
        <w:color w:val="646464"/>
        <w:sz w:val="16"/>
      </w:rPr>
      <w:t xml:space="preserve">Página </w:t>
    </w:r>
    <w:r w:rsidRPr="009E75F6">
      <w:rPr>
        <w:color w:val="646464"/>
        <w:sz w:val="16"/>
      </w:rPr>
      <w:fldChar w:fldCharType="begin"/>
    </w:r>
    <w:r w:rsidRPr="009E75F6">
      <w:rPr>
        <w:color w:val="646464"/>
        <w:sz w:val="16"/>
      </w:rPr>
      <w:instrText xml:space="preserve"> PAGE </w:instrText>
    </w:r>
    <w:r w:rsidRPr="009E75F6">
      <w:rPr>
        <w:color w:val="646464"/>
        <w:sz w:val="16"/>
      </w:rPr>
      <w:fldChar w:fldCharType="separate"/>
    </w:r>
    <w:r w:rsidR="007132A3" w:rsidRPr="009E75F6">
      <w:rPr>
        <w:color w:val="646464"/>
        <w:sz w:val="16"/>
      </w:rPr>
      <w:t>6</w:t>
    </w:r>
    <w:r w:rsidRPr="009E75F6">
      <w:rPr>
        <w:color w:val="646464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6C2B3" w14:textId="77777777" w:rsidR="00BB5B9E" w:rsidRPr="009E75F6" w:rsidRDefault="00BB5B9E">
      <w:pPr>
        <w:spacing w:after="0"/>
      </w:pPr>
      <w:r w:rsidRPr="009E75F6">
        <w:separator/>
      </w:r>
    </w:p>
  </w:footnote>
  <w:footnote w:type="continuationSeparator" w:id="0">
    <w:p w14:paraId="5B11F2FE" w14:textId="77777777" w:rsidR="00BB5B9E" w:rsidRPr="009E75F6" w:rsidRDefault="00BB5B9E">
      <w:pPr>
        <w:spacing w:after="0"/>
      </w:pPr>
      <w:r w:rsidRPr="009E75F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8B625F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2A0E1E"/>
    <w:multiLevelType w:val="hybridMultilevel"/>
    <w:tmpl w:val="0BE84270"/>
    <w:lvl w:ilvl="0" w:tplc="33EEAAB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A3258C"/>
    <w:multiLevelType w:val="hybridMultilevel"/>
    <w:tmpl w:val="673A7202"/>
    <w:lvl w:ilvl="0" w:tplc="2E90999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286C85"/>
    <w:multiLevelType w:val="hybridMultilevel"/>
    <w:tmpl w:val="08060970"/>
    <w:lvl w:ilvl="0" w:tplc="85E88282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580241"/>
    <w:multiLevelType w:val="hybridMultilevel"/>
    <w:tmpl w:val="1208FC18"/>
    <w:lvl w:ilvl="0" w:tplc="ABF0959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575A25"/>
    <w:multiLevelType w:val="hybridMultilevel"/>
    <w:tmpl w:val="8DFC9BBA"/>
    <w:lvl w:ilvl="0" w:tplc="93EAF42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9D5E18"/>
    <w:multiLevelType w:val="hybridMultilevel"/>
    <w:tmpl w:val="08DE7CE6"/>
    <w:lvl w:ilvl="0" w:tplc="E7B0F7A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1E67C9"/>
    <w:multiLevelType w:val="hybridMultilevel"/>
    <w:tmpl w:val="596273E4"/>
    <w:lvl w:ilvl="0" w:tplc="A6FC8A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755951"/>
    <w:multiLevelType w:val="hybridMultilevel"/>
    <w:tmpl w:val="D7D803FE"/>
    <w:lvl w:ilvl="0" w:tplc="8DCA17B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517BE"/>
    <w:multiLevelType w:val="hybridMultilevel"/>
    <w:tmpl w:val="BE4277A6"/>
    <w:lvl w:ilvl="0" w:tplc="BA4C6C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9B0F23"/>
    <w:multiLevelType w:val="hybridMultilevel"/>
    <w:tmpl w:val="C2023724"/>
    <w:lvl w:ilvl="0" w:tplc="EBE69AF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F73BD6"/>
    <w:multiLevelType w:val="hybridMultilevel"/>
    <w:tmpl w:val="7A06D3F2"/>
    <w:lvl w:ilvl="0" w:tplc="A748254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D06A73"/>
    <w:multiLevelType w:val="hybridMultilevel"/>
    <w:tmpl w:val="65D657B4"/>
    <w:lvl w:ilvl="0" w:tplc="DA28D9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B325A2"/>
    <w:multiLevelType w:val="hybridMultilevel"/>
    <w:tmpl w:val="8D44FDFE"/>
    <w:lvl w:ilvl="0" w:tplc="B8B0C82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C51497"/>
    <w:multiLevelType w:val="hybridMultilevel"/>
    <w:tmpl w:val="69C4F608"/>
    <w:lvl w:ilvl="0" w:tplc="47B432C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176910"/>
    <w:multiLevelType w:val="hybridMultilevel"/>
    <w:tmpl w:val="9202EAD4"/>
    <w:lvl w:ilvl="0" w:tplc="569C087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715BC1"/>
    <w:multiLevelType w:val="hybridMultilevel"/>
    <w:tmpl w:val="241EFBFC"/>
    <w:lvl w:ilvl="0" w:tplc="68F053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260800">
    <w:abstractNumId w:val="8"/>
  </w:num>
  <w:num w:numId="2" w16cid:durableId="1438132584">
    <w:abstractNumId w:val="6"/>
  </w:num>
  <w:num w:numId="3" w16cid:durableId="304161733">
    <w:abstractNumId w:val="5"/>
  </w:num>
  <w:num w:numId="4" w16cid:durableId="1937210801">
    <w:abstractNumId w:val="4"/>
  </w:num>
  <w:num w:numId="5" w16cid:durableId="1133449108">
    <w:abstractNumId w:val="7"/>
  </w:num>
  <w:num w:numId="6" w16cid:durableId="1456564962">
    <w:abstractNumId w:val="3"/>
  </w:num>
  <w:num w:numId="7" w16cid:durableId="422650571">
    <w:abstractNumId w:val="2"/>
  </w:num>
  <w:num w:numId="8" w16cid:durableId="146168101">
    <w:abstractNumId w:val="1"/>
  </w:num>
  <w:num w:numId="9" w16cid:durableId="479032421">
    <w:abstractNumId w:val="0"/>
  </w:num>
  <w:num w:numId="10" w16cid:durableId="963081897">
    <w:abstractNumId w:val="9"/>
  </w:num>
  <w:num w:numId="11" w16cid:durableId="411857487">
    <w:abstractNumId w:val="11"/>
  </w:num>
  <w:num w:numId="12" w16cid:durableId="1380472533">
    <w:abstractNumId w:val="23"/>
  </w:num>
  <w:num w:numId="13" w16cid:durableId="1357459695">
    <w:abstractNumId w:val="22"/>
  </w:num>
  <w:num w:numId="14" w16cid:durableId="1319113103">
    <w:abstractNumId w:val="19"/>
  </w:num>
  <w:num w:numId="15" w16cid:durableId="247734748">
    <w:abstractNumId w:val="18"/>
  </w:num>
  <w:num w:numId="16" w16cid:durableId="959192796">
    <w:abstractNumId w:val="10"/>
  </w:num>
  <w:num w:numId="17" w16cid:durableId="1579048938">
    <w:abstractNumId w:val="17"/>
  </w:num>
  <w:num w:numId="18" w16cid:durableId="1741095929">
    <w:abstractNumId w:val="13"/>
  </w:num>
  <w:num w:numId="19" w16cid:durableId="1228344015">
    <w:abstractNumId w:val="15"/>
  </w:num>
  <w:num w:numId="20" w16cid:durableId="1893156910">
    <w:abstractNumId w:val="21"/>
  </w:num>
  <w:num w:numId="21" w16cid:durableId="2080790072">
    <w:abstractNumId w:val="20"/>
  </w:num>
  <w:num w:numId="22" w16cid:durableId="664434882">
    <w:abstractNumId w:val="12"/>
  </w:num>
  <w:num w:numId="23" w16cid:durableId="418454333">
    <w:abstractNumId w:val="16"/>
  </w:num>
  <w:num w:numId="24" w16cid:durableId="1014577470">
    <w:abstractNumId w:val="24"/>
  </w:num>
  <w:num w:numId="25" w16cid:durableId="363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960"/>
    <w:rsid w:val="0001625C"/>
    <w:rsid w:val="00020D55"/>
    <w:rsid w:val="00022044"/>
    <w:rsid w:val="00034616"/>
    <w:rsid w:val="0006063C"/>
    <w:rsid w:val="00063ADB"/>
    <w:rsid w:val="0015074B"/>
    <w:rsid w:val="002063DA"/>
    <w:rsid w:val="002717E5"/>
    <w:rsid w:val="00276E40"/>
    <w:rsid w:val="00277F92"/>
    <w:rsid w:val="00294781"/>
    <w:rsid w:val="0029639D"/>
    <w:rsid w:val="002C75FF"/>
    <w:rsid w:val="00326F90"/>
    <w:rsid w:val="003805D4"/>
    <w:rsid w:val="004C50DC"/>
    <w:rsid w:val="00536792"/>
    <w:rsid w:val="005571BF"/>
    <w:rsid w:val="005F4567"/>
    <w:rsid w:val="00674EF3"/>
    <w:rsid w:val="006A0114"/>
    <w:rsid w:val="006A513E"/>
    <w:rsid w:val="007132A3"/>
    <w:rsid w:val="008570A8"/>
    <w:rsid w:val="008D5EE7"/>
    <w:rsid w:val="00973E34"/>
    <w:rsid w:val="009E75F6"/>
    <w:rsid w:val="00A22FD0"/>
    <w:rsid w:val="00AA1D8D"/>
    <w:rsid w:val="00AF60FE"/>
    <w:rsid w:val="00B47730"/>
    <w:rsid w:val="00BB5B9E"/>
    <w:rsid w:val="00C77F01"/>
    <w:rsid w:val="00CB0664"/>
    <w:rsid w:val="00E41845"/>
    <w:rsid w:val="00F64D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526782"/>
  <w14:defaultImageDpi w14:val="300"/>
  <w15:docId w15:val="{E1A81301-95A3-4419-908D-467147577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E34"/>
    <w:pPr>
      <w:spacing w:after="100" w:line="240" w:lineRule="auto"/>
      <w:jc w:val="both"/>
    </w:pPr>
    <w:rPr>
      <w:rFonts w:ascii="Arial" w:hAnsi="Arial"/>
      <w:color w:val="000000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A7A492-78BF-4DED-9E7C-88F505989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10</Pages>
  <Words>4392</Words>
  <Characters>23723</Characters>
  <Application>Microsoft Office Word</Application>
  <DocSecurity>0</DocSecurity>
  <Lines>197</Lines>
  <Paragraphs>56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Guilherme Moreira</cp:lastModifiedBy>
  <cp:revision>12</cp:revision>
  <dcterms:created xsi:type="dcterms:W3CDTF">2013-12-23T23:15:00Z</dcterms:created>
  <dcterms:modified xsi:type="dcterms:W3CDTF">2026-09-28T20:15:00Z</dcterms:modified>
  <cp:category/>
</cp:coreProperties>
</file>