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20B7"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TERMO DE REFERÊNCIA</w:t>
      </w:r>
    </w:p>
    <w:p w14:paraId="2121E858" w14:textId="77777777" w:rsidR="000030E7" w:rsidRDefault="007F0B20" w:rsidP="00F5321F">
      <w:pPr>
        <w:spacing w:after="160" w:line="259" w:lineRule="auto"/>
        <w:jc w:val="center"/>
        <w:rPr>
          <w:rFonts w:asciiTheme="minorHAnsi" w:hAnsiTheme="minorHAnsi"/>
          <w:b/>
        </w:rPr>
      </w:pPr>
      <w:r w:rsidRPr="00F5321F">
        <w:rPr>
          <w:rFonts w:asciiTheme="minorHAnsi" w:hAnsiTheme="minorHAnsi"/>
          <w:b/>
        </w:rPr>
        <w:t>CONTRATAÇÃO DE SERVIÇOS POR DISPENSA EM RAZÃO DO VALOR</w:t>
      </w:r>
    </w:p>
    <w:p w14:paraId="4F9E7890" w14:textId="77777777" w:rsidR="00F5321F" w:rsidRPr="00F5321F" w:rsidRDefault="00F5321F" w:rsidP="00F5321F">
      <w:pPr>
        <w:spacing w:after="160" w:line="259" w:lineRule="auto"/>
        <w:jc w:val="center"/>
        <w:rPr>
          <w:rFonts w:asciiTheme="minorHAnsi" w:hAnsiTheme="minorHAnsi"/>
        </w:rPr>
      </w:pPr>
    </w:p>
    <w:p w14:paraId="2CDB45F8"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Apague integralmente todos os textos em vermelho antes de encaminhar este documento à FACEV. Os textos em azul deverão ser substituídos pelas informações correspondentes. Os textos em preto constituem o conteúdo definitivo deste Termo de Referência e somente poderão ser alterados mediante alinhamento prévio com o Setor de Compras.</w:t>
      </w:r>
    </w:p>
    <w:p w14:paraId="7318184D" w14:textId="74EA7A69" w:rsidR="000030E7" w:rsidRDefault="007F0B20" w:rsidP="00F5321F">
      <w:pPr>
        <w:spacing w:after="160" w:line="259" w:lineRule="auto"/>
        <w:rPr>
          <w:rFonts w:asciiTheme="minorHAnsi" w:hAnsiTheme="minorHAnsi"/>
          <w:color w:val="FF0000"/>
        </w:rPr>
      </w:pPr>
      <w:r w:rsidRPr="00F5321F">
        <w:rPr>
          <w:rFonts w:asciiTheme="minorHAnsi" w:hAnsiTheme="minorHAnsi"/>
          <w:b/>
          <w:color w:val="FF0000"/>
        </w:rPr>
        <w:t xml:space="preserve">ORIENTAÇÃO AO COORDENADOR: </w:t>
      </w:r>
      <w:r w:rsidRPr="00F5321F">
        <w:rPr>
          <w:rFonts w:asciiTheme="minorHAnsi" w:hAnsiTheme="minorHAnsi"/>
          <w:color w:val="FF0000"/>
        </w:rPr>
        <w:t>Este modelo destina-se às contratações de serviços enquadradas na hipótese de dispensa em razão do valor, nos termos do art</w:t>
      </w:r>
      <w:r w:rsidR="00F5321F">
        <w:rPr>
          <w:rFonts w:asciiTheme="minorHAnsi" w:hAnsiTheme="minorHAnsi"/>
          <w:color w:val="FF0000"/>
        </w:rPr>
        <w:t>igo</w:t>
      </w:r>
      <w:r w:rsidRPr="00F5321F">
        <w:rPr>
          <w:rFonts w:asciiTheme="minorHAnsi" w:hAnsiTheme="minorHAnsi"/>
          <w:color w:val="FF0000"/>
        </w:rPr>
        <w:t xml:space="preserve"> 26, inciso II, do Decreto Federal nº 8.241/2014 e do Regulamento de Compras da FACEV. A definição da modalidade, a aferição do valor global da necessidade e a verificação de eventual fracionamento indevido competem à FACEV. Para obras ou serviços de engenharia, cessão ou dedicação exclusiva de mão de obra, serviços contínuos ou recorrentes com quantidade ou valor global indefinido, fornecedor estrangeiro, locação, seguros, serviços públicos, tecnologia da informação de maior complexidade, atividades regulamentadas de maior risco ou pagamento antecipado, consulte previamente o Setor de Compras.</w:t>
      </w:r>
    </w:p>
    <w:p w14:paraId="23626354" w14:textId="77777777" w:rsidR="00F5321F" w:rsidRPr="00F5321F" w:rsidRDefault="00F5321F" w:rsidP="00F5321F">
      <w:pPr>
        <w:spacing w:after="160" w:line="259" w:lineRule="auto"/>
        <w:rPr>
          <w:rFonts w:asciiTheme="minorHAnsi" w:hAnsiTheme="minorHAnsi"/>
        </w:rPr>
      </w:pPr>
    </w:p>
    <w:p w14:paraId="7E6940AC"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 IDENTIFICAÇÃO DO PROJETO E DA DEMANDA</w:t>
      </w:r>
    </w:p>
    <w:tbl>
      <w:tblPr>
        <w:tblStyle w:val="Tabelacomgrade"/>
        <w:tblW w:w="0" w:type="auto"/>
        <w:jc w:val="center"/>
        <w:tblLook w:val="04A0" w:firstRow="1" w:lastRow="0" w:firstColumn="1" w:lastColumn="0" w:noHBand="0" w:noVBand="1"/>
      </w:tblPr>
      <w:tblGrid>
        <w:gridCol w:w="4592"/>
        <w:gridCol w:w="4592"/>
      </w:tblGrid>
      <w:tr w:rsidR="000030E7" w:rsidRPr="00F5321F" w14:paraId="5D58B42F" w14:textId="77777777">
        <w:trPr>
          <w:jc w:val="center"/>
        </w:trPr>
        <w:tc>
          <w:tcPr>
            <w:tcW w:w="4592" w:type="dxa"/>
            <w:shd w:val="clear" w:color="auto" w:fill="D9EAF7"/>
            <w:vAlign w:val="center"/>
          </w:tcPr>
          <w:p w14:paraId="26E30CAF"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Campo</w:t>
            </w:r>
          </w:p>
        </w:tc>
        <w:tc>
          <w:tcPr>
            <w:tcW w:w="4592" w:type="dxa"/>
            <w:shd w:val="clear" w:color="auto" w:fill="D9EAF7"/>
            <w:vAlign w:val="center"/>
          </w:tcPr>
          <w:p w14:paraId="6F6A5556"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Preenchimento</w:t>
            </w:r>
          </w:p>
        </w:tc>
      </w:tr>
      <w:tr w:rsidR="000030E7" w:rsidRPr="00F5321F" w14:paraId="5534F99B" w14:textId="77777777">
        <w:trPr>
          <w:jc w:val="center"/>
        </w:trPr>
        <w:tc>
          <w:tcPr>
            <w:tcW w:w="4592" w:type="dxa"/>
            <w:vAlign w:val="center"/>
          </w:tcPr>
          <w:p w14:paraId="2F05574D" w14:textId="77777777" w:rsidR="000030E7" w:rsidRPr="00F5321F" w:rsidRDefault="007F0B20" w:rsidP="00F5321F">
            <w:pPr>
              <w:spacing w:after="160" w:line="259" w:lineRule="auto"/>
              <w:jc w:val="center"/>
              <w:rPr>
                <w:rFonts w:asciiTheme="minorHAnsi" w:hAnsiTheme="minorHAnsi"/>
                <w:b/>
                <w:bCs/>
              </w:rPr>
            </w:pPr>
            <w:r w:rsidRPr="00F5321F">
              <w:rPr>
                <w:rFonts w:asciiTheme="minorHAnsi" w:hAnsiTheme="minorHAnsi"/>
                <w:b/>
                <w:bCs/>
              </w:rPr>
              <w:t>Projeto</w:t>
            </w:r>
          </w:p>
        </w:tc>
        <w:tc>
          <w:tcPr>
            <w:tcW w:w="4592" w:type="dxa"/>
            <w:vAlign w:val="center"/>
          </w:tcPr>
          <w:p w14:paraId="7AF2F1D9"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[Número e nome completo do projeto]</w:t>
            </w:r>
          </w:p>
        </w:tc>
      </w:tr>
      <w:tr w:rsidR="000030E7" w:rsidRPr="00F5321F" w14:paraId="7AD0E590" w14:textId="77777777">
        <w:trPr>
          <w:jc w:val="center"/>
        </w:trPr>
        <w:tc>
          <w:tcPr>
            <w:tcW w:w="4592" w:type="dxa"/>
            <w:vAlign w:val="center"/>
          </w:tcPr>
          <w:p w14:paraId="6C589F2D" w14:textId="77777777" w:rsidR="000030E7" w:rsidRPr="00F5321F" w:rsidRDefault="007F0B20" w:rsidP="00F5321F">
            <w:pPr>
              <w:spacing w:after="160" w:line="259" w:lineRule="auto"/>
              <w:jc w:val="center"/>
              <w:rPr>
                <w:rFonts w:asciiTheme="minorHAnsi" w:hAnsiTheme="minorHAnsi"/>
                <w:b/>
                <w:bCs/>
              </w:rPr>
            </w:pPr>
            <w:r w:rsidRPr="00F5321F">
              <w:rPr>
                <w:rFonts w:asciiTheme="minorHAnsi" w:hAnsiTheme="minorHAnsi"/>
                <w:b/>
                <w:bCs/>
              </w:rPr>
              <w:t>Coordenador(a)</w:t>
            </w:r>
          </w:p>
        </w:tc>
        <w:tc>
          <w:tcPr>
            <w:tcW w:w="4592" w:type="dxa"/>
            <w:vAlign w:val="center"/>
          </w:tcPr>
          <w:p w14:paraId="1EDF6275"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[Nome completo]</w:t>
            </w:r>
          </w:p>
        </w:tc>
      </w:tr>
      <w:tr w:rsidR="000030E7" w:rsidRPr="00F5321F" w14:paraId="33556B6C" w14:textId="77777777">
        <w:trPr>
          <w:jc w:val="center"/>
        </w:trPr>
        <w:tc>
          <w:tcPr>
            <w:tcW w:w="4592" w:type="dxa"/>
            <w:vAlign w:val="center"/>
          </w:tcPr>
          <w:p w14:paraId="3B03B4F5" w14:textId="77777777" w:rsidR="000030E7" w:rsidRPr="00F5321F" w:rsidRDefault="007F0B20" w:rsidP="00F5321F">
            <w:pPr>
              <w:spacing w:after="160" w:line="259" w:lineRule="auto"/>
              <w:jc w:val="center"/>
              <w:rPr>
                <w:rFonts w:asciiTheme="minorHAnsi" w:hAnsiTheme="minorHAnsi"/>
                <w:b/>
                <w:bCs/>
              </w:rPr>
            </w:pPr>
            <w:r w:rsidRPr="00F5321F">
              <w:rPr>
                <w:rFonts w:asciiTheme="minorHAnsi" w:hAnsiTheme="minorHAnsi"/>
                <w:b/>
                <w:bCs/>
              </w:rPr>
              <w:t>Responsável técnico pela demanda</w:t>
            </w:r>
          </w:p>
        </w:tc>
        <w:tc>
          <w:tcPr>
            <w:tcW w:w="4592" w:type="dxa"/>
            <w:vAlign w:val="center"/>
          </w:tcPr>
          <w:p w14:paraId="1841E75C"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[Nome, função, telefone e e-mail]</w:t>
            </w:r>
          </w:p>
        </w:tc>
      </w:tr>
      <w:tr w:rsidR="000030E7" w:rsidRPr="00F5321F" w14:paraId="1598ACA0" w14:textId="77777777">
        <w:trPr>
          <w:jc w:val="center"/>
        </w:trPr>
        <w:tc>
          <w:tcPr>
            <w:tcW w:w="4592" w:type="dxa"/>
            <w:vAlign w:val="center"/>
          </w:tcPr>
          <w:p w14:paraId="6F06CE25" w14:textId="77777777" w:rsidR="000030E7" w:rsidRPr="00F5321F" w:rsidRDefault="007F0B20" w:rsidP="00F5321F">
            <w:pPr>
              <w:spacing w:after="160" w:line="259" w:lineRule="auto"/>
              <w:jc w:val="center"/>
              <w:rPr>
                <w:rFonts w:asciiTheme="minorHAnsi" w:hAnsiTheme="minorHAnsi"/>
                <w:b/>
                <w:bCs/>
              </w:rPr>
            </w:pPr>
            <w:r w:rsidRPr="00F5321F">
              <w:rPr>
                <w:rFonts w:asciiTheme="minorHAnsi" w:hAnsiTheme="minorHAnsi"/>
                <w:b/>
                <w:bCs/>
              </w:rPr>
              <w:t>Fonte de recursos</w:t>
            </w:r>
          </w:p>
        </w:tc>
        <w:tc>
          <w:tcPr>
            <w:tcW w:w="4592" w:type="dxa"/>
            <w:vAlign w:val="center"/>
          </w:tcPr>
          <w:p w14:paraId="731F5F51"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[Convênio, contrato, termo ou outra fonte]</w:t>
            </w:r>
          </w:p>
        </w:tc>
      </w:tr>
    </w:tbl>
    <w:p w14:paraId="1D2335E4" w14:textId="77777777" w:rsidR="000030E7" w:rsidRPr="00F5321F" w:rsidRDefault="000030E7" w:rsidP="00F5321F">
      <w:pPr>
        <w:spacing w:after="160" w:line="259" w:lineRule="auto"/>
        <w:rPr>
          <w:rFonts w:asciiTheme="minorHAnsi" w:hAnsiTheme="minorHAnsi"/>
        </w:rPr>
      </w:pPr>
    </w:p>
    <w:p w14:paraId="6AD73568"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2. OBJETO</w:t>
      </w:r>
    </w:p>
    <w:p w14:paraId="5D28BEDB"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Descreva objetivamente o serviço a ser contratado, indicando sua finalidade, escopo, local de execução, período de realização e, quando aplicável, quantitativos, produtos ou resultados esperados. Não indique fornecedor, marca ou modelo, salvo quando tecnicamente indispensável e devidamente justificado.</w:t>
      </w:r>
    </w:p>
    <w:p w14:paraId="7F2EBCEF"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2.1.</w:t>
      </w:r>
      <w:r w:rsidRPr="00F5321F">
        <w:rPr>
          <w:rFonts w:asciiTheme="minorHAnsi" w:hAnsiTheme="minorHAnsi"/>
        </w:rPr>
        <w:t xml:space="preserve"> Constitui objeto deste Termo de Referência a contratação de empresa ou profissional especializado para a prestação dos serviços de </w:t>
      </w:r>
      <w:r w:rsidRPr="00F5321F">
        <w:rPr>
          <w:rFonts w:asciiTheme="minorHAnsi" w:hAnsiTheme="minorHAnsi"/>
          <w:color w:val="0070C0"/>
        </w:rPr>
        <w:t>[descrição completa do objeto]</w:t>
      </w:r>
      <w:r w:rsidRPr="00F5321F">
        <w:rPr>
          <w:rFonts w:asciiTheme="minorHAnsi" w:hAnsiTheme="minorHAnsi"/>
        </w:rPr>
        <w:t xml:space="preserve">, destinada ao atendimento do Projeto </w:t>
      </w:r>
      <w:r w:rsidRPr="00F5321F">
        <w:rPr>
          <w:rFonts w:asciiTheme="minorHAnsi" w:hAnsiTheme="minorHAnsi"/>
          <w:color w:val="0070C0"/>
        </w:rPr>
        <w:t>[identificação do projeto]</w:t>
      </w:r>
      <w:r w:rsidRPr="00F5321F">
        <w:rPr>
          <w:rFonts w:asciiTheme="minorHAnsi" w:hAnsiTheme="minorHAnsi"/>
        </w:rPr>
        <w:t>, observadas as condições, especificações e requisitos estabelecidos neste documento.</w:t>
      </w:r>
    </w:p>
    <w:p w14:paraId="3F1313D0"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A descrição do objeto deverá ser suficiente para permitir sua perfeita compreensão, cotação, execução, fiscalização e recebimento, servindo de base para a pesquisa de mercado, seleção do fornecedor e elaboração do instrumento contratual.</w:t>
      </w:r>
    </w:p>
    <w:p w14:paraId="59EBD71F"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2.2. Natureza do serviço: </w:t>
      </w:r>
      <w:r w:rsidRPr="00F5321F">
        <w:rPr>
          <w:rFonts w:asciiTheme="minorHAnsi" w:hAnsiTheme="minorHAnsi"/>
          <w:color w:val="0070C0"/>
        </w:rPr>
        <w:t>[serviço contínuo / não contínuo / por escopo / outro — especificar].</w:t>
      </w:r>
    </w:p>
    <w:p w14:paraId="47A8A1D1"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lastRenderedPageBreak/>
        <w:t>3. NECESSIDADE DA CONTRATAÇÃO E RESULTADOS ESPERADOS</w:t>
      </w:r>
    </w:p>
    <w:p w14:paraId="2B54BBCC"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Demonstre a necessidade concreta da contratação, sua vinculação ao plano de trabalho do projeto e os prejuízos decorrentes de sua não realização. A justificativa deverá evidenciar por que o serviço é necessário ao alcance dos objetivos do projeto, evitando fundamentações genéricas.</w:t>
      </w:r>
    </w:p>
    <w:p w14:paraId="6CB55806"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3.1.</w:t>
      </w:r>
      <w:r w:rsidRPr="00F5321F">
        <w:rPr>
          <w:rFonts w:asciiTheme="minorHAnsi" w:hAnsiTheme="minorHAnsi"/>
        </w:rPr>
        <w:t xml:space="preserve"> A presente contratação mostra-se necessária em razão de </w:t>
      </w:r>
      <w:r w:rsidRPr="00F5321F">
        <w:rPr>
          <w:rFonts w:asciiTheme="minorHAnsi" w:hAnsiTheme="minorHAnsi"/>
          <w:color w:val="0070C0"/>
        </w:rPr>
        <w:t>[descrever a necessidade que deu origem à demanda]</w:t>
      </w:r>
      <w:r w:rsidRPr="00F5321F">
        <w:rPr>
          <w:rFonts w:asciiTheme="minorHAnsi" w:hAnsiTheme="minorHAnsi"/>
        </w:rPr>
        <w:t xml:space="preserve">, encontrando-se diretamente vinculada às atividades previstas no Projeto </w:t>
      </w:r>
      <w:r w:rsidRPr="00F5321F">
        <w:rPr>
          <w:rFonts w:asciiTheme="minorHAnsi" w:hAnsiTheme="minorHAnsi"/>
          <w:color w:val="0070C0"/>
        </w:rPr>
        <w:t>[identificação do projeto]</w:t>
      </w:r>
      <w:r w:rsidRPr="00F5321F">
        <w:rPr>
          <w:rFonts w:asciiTheme="minorHAnsi" w:hAnsiTheme="minorHAnsi"/>
        </w:rPr>
        <w:t>.</w:t>
      </w:r>
    </w:p>
    <w:p w14:paraId="03FED2FF"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3.2.</w:t>
      </w:r>
      <w:r w:rsidRPr="00F5321F">
        <w:rPr>
          <w:rFonts w:asciiTheme="minorHAnsi" w:hAnsiTheme="minorHAnsi"/>
        </w:rPr>
        <w:t xml:space="preserve"> A execução do objeto contribuirá para </w:t>
      </w:r>
      <w:r w:rsidRPr="00F5321F">
        <w:rPr>
          <w:rFonts w:asciiTheme="minorHAnsi" w:hAnsiTheme="minorHAnsi"/>
          <w:color w:val="0070C0"/>
        </w:rPr>
        <w:t>[descrever a finalidade da contratação e sua relação com as metas do projeto]</w:t>
      </w:r>
      <w:r w:rsidRPr="00F5321F">
        <w:rPr>
          <w:rFonts w:asciiTheme="minorHAnsi" w:hAnsiTheme="minorHAnsi"/>
        </w:rPr>
        <w:t>.</w:t>
      </w:r>
    </w:p>
    <w:p w14:paraId="61F13B0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3.3.</w:t>
      </w:r>
      <w:r w:rsidRPr="00F5321F">
        <w:rPr>
          <w:rFonts w:asciiTheme="minorHAnsi" w:hAnsiTheme="minorHAnsi"/>
        </w:rPr>
        <w:t xml:space="preserve"> A não realização da contratação poderá acarretar </w:t>
      </w:r>
      <w:r w:rsidRPr="00F5321F">
        <w:rPr>
          <w:rFonts w:asciiTheme="minorHAnsi" w:hAnsiTheme="minorHAnsi"/>
          <w:color w:val="0070C0"/>
        </w:rPr>
        <w:t>[descrever os impactos para o projeto, para a instituição apoiada, para a execução das atividades ou para a prestação de contas]</w:t>
      </w:r>
      <w:r w:rsidRPr="00F5321F">
        <w:rPr>
          <w:rFonts w:asciiTheme="minorHAnsi" w:hAnsiTheme="minorHAnsi"/>
        </w:rPr>
        <w:t>.</w:t>
      </w:r>
    </w:p>
    <w:p w14:paraId="7E71824E"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Sempre que possível, relacione a necessidade da contratação aos produtos, metas, etapas ou atividades previstas no plano de trabalho.</w:t>
      </w:r>
    </w:p>
    <w:p w14:paraId="63A0EE95"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3.4. Resultados esperados: </w:t>
      </w:r>
      <w:r w:rsidRPr="00F5321F">
        <w:rPr>
          <w:rFonts w:asciiTheme="minorHAnsi" w:hAnsiTheme="minorHAnsi"/>
          <w:color w:val="0070C0"/>
        </w:rPr>
        <w:t>[descrever os resultados concretos e verificáveis que deverão ser alcançados com a execução do serviço].</w:t>
      </w:r>
    </w:p>
    <w:p w14:paraId="5ED09987" w14:textId="77777777" w:rsidR="00F5321F" w:rsidRPr="00F5321F" w:rsidRDefault="00F5321F" w:rsidP="00F5321F">
      <w:pPr>
        <w:spacing w:after="160" w:line="259" w:lineRule="auto"/>
        <w:rPr>
          <w:rFonts w:asciiTheme="minorHAnsi" w:hAnsiTheme="minorHAnsi"/>
        </w:rPr>
      </w:pPr>
    </w:p>
    <w:p w14:paraId="2FEDBAE6"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4. FUNDAMENTAÇÃO DA CONTRATAÇÃO DIRETA POR DISPENSA EM RAZÃO DO VALOR</w:t>
      </w:r>
    </w:p>
    <w:p w14:paraId="4E27CB3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A contratação por dispensa em razão do valor será submetida à análise da FACEV, que verificará o enquadramento da demanda, o valor global da necessidade e a inexistência de fracionamento indevido. O coordenador deverá descrever a necessidade integral do projeto, sem divisão artificial do objeto ou das contratações.</w:t>
      </w:r>
    </w:p>
    <w:p w14:paraId="67AAF522" w14:textId="4D2DF167" w:rsidR="000030E7" w:rsidRPr="00F5321F" w:rsidRDefault="007F0B20" w:rsidP="00F5321F">
      <w:pPr>
        <w:spacing w:after="160" w:line="259" w:lineRule="auto"/>
        <w:rPr>
          <w:rFonts w:asciiTheme="minorHAnsi" w:hAnsiTheme="minorHAnsi"/>
        </w:rPr>
      </w:pPr>
      <w:r w:rsidRPr="00F5321F">
        <w:rPr>
          <w:rFonts w:asciiTheme="minorHAnsi" w:hAnsiTheme="minorHAnsi"/>
          <w:b/>
          <w:bCs/>
        </w:rPr>
        <w:t>4.1.</w:t>
      </w:r>
      <w:r w:rsidRPr="00F5321F">
        <w:rPr>
          <w:rFonts w:asciiTheme="minorHAnsi" w:hAnsiTheme="minorHAnsi"/>
        </w:rPr>
        <w:t xml:space="preserve"> A presente contratação será submetida à análise da FACEV quanto ao enquadramento na hipótese de dispensa prevista no art</w:t>
      </w:r>
      <w:r w:rsidR="00F5321F">
        <w:rPr>
          <w:rFonts w:asciiTheme="minorHAnsi" w:hAnsiTheme="minorHAnsi"/>
        </w:rPr>
        <w:t>igo</w:t>
      </w:r>
      <w:r w:rsidRPr="00F5321F">
        <w:rPr>
          <w:rFonts w:asciiTheme="minorHAnsi" w:hAnsiTheme="minorHAnsi"/>
        </w:rPr>
        <w:t xml:space="preserve"> 26, inciso II, do Decreto Federal nº 8.241/2014, observados o Regulamento de Compras da FACEV e o limite de valor vigente para a contratação.</w:t>
      </w:r>
    </w:p>
    <w:p w14:paraId="248B0D7E"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Informe abaixo se existem outras contratações de objeto igual, semelhante ou de mesma natureza previstas ou realizadas no mesmo projeto e exercício, para que o Setor de Compras possa aferir corretamente o valor global da necessidade.</w:t>
      </w:r>
    </w:p>
    <w:p w14:paraId="05916315"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4.2. Contratações correlatas ou semelhantes no projeto/exercício: </w:t>
      </w:r>
      <w:r w:rsidRPr="00F5321F">
        <w:rPr>
          <w:rFonts w:asciiTheme="minorHAnsi" w:hAnsiTheme="minorHAnsi"/>
          <w:color w:val="0070C0"/>
        </w:rPr>
        <w:t>[não há / indicar objeto, fornecedor, valor e período, quando houver].</w:t>
      </w:r>
    </w:p>
    <w:p w14:paraId="3592DAF8"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4.3. Justificativa do enquadramento da demanda: </w:t>
      </w:r>
      <w:r w:rsidRPr="00F5321F">
        <w:rPr>
          <w:rFonts w:asciiTheme="minorHAnsi" w:hAnsiTheme="minorHAnsi"/>
          <w:color w:val="0070C0"/>
        </w:rPr>
        <w:t>[descrever, quando necessário, informações relevantes para a análise do valor global da necessidade e da ausência de fracionamento indevido].</w:t>
      </w:r>
    </w:p>
    <w:p w14:paraId="7AF30AFB" w14:textId="77777777" w:rsidR="00F5321F" w:rsidRPr="00F5321F" w:rsidRDefault="00F5321F" w:rsidP="00F5321F">
      <w:pPr>
        <w:spacing w:after="160" w:line="259" w:lineRule="auto"/>
        <w:rPr>
          <w:rFonts w:asciiTheme="minorHAnsi" w:hAnsiTheme="minorHAnsi"/>
        </w:rPr>
      </w:pPr>
    </w:p>
    <w:p w14:paraId="5DE73ABA"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5. PESQUISA DE MERCADO E ESTIMATIVA DO PREÇO</w:t>
      </w:r>
    </w:p>
    <w:p w14:paraId="0AC4DB39"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Nos termos do Regulamento de Compras da FACEV, toda contratação deverá ser precedida de pesquisa de mercado destinada a demonstrar a compatibilidade do preço com os valores praticados no mercado. Sempre que possível, deverão ser utilizadas três referências válidas de preço. O coordenador deverá encaminhar eventuais orçamentos, propostas, contratações anteriores ou outras referências de preço de que disponha, sem prejuízo da pesquisa e validação pelo Setor de Compras.</w:t>
      </w:r>
    </w:p>
    <w:tbl>
      <w:tblPr>
        <w:tblStyle w:val="Tabelacomgrade"/>
        <w:tblW w:w="0" w:type="auto"/>
        <w:jc w:val="center"/>
        <w:tblLook w:val="04A0" w:firstRow="1" w:lastRow="0" w:firstColumn="1" w:lastColumn="0" w:noHBand="0" w:noVBand="1"/>
      </w:tblPr>
      <w:tblGrid>
        <w:gridCol w:w="3061"/>
        <w:gridCol w:w="3061"/>
        <w:gridCol w:w="3061"/>
      </w:tblGrid>
      <w:tr w:rsidR="000030E7" w:rsidRPr="00F5321F" w14:paraId="09072148" w14:textId="77777777">
        <w:trPr>
          <w:jc w:val="center"/>
        </w:trPr>
        <w:tc>
          <w:tcPr>
            <w:tcW w:w="3061" w:type="dxa"/>
            <w:shd w:val="clear" w:color="auto" w:fill="D9EAF7"/>
            <w:vAlign w:val="center"/>
          </w:tcPr>
          <w:p w14:paraId="3D1AD187"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lastRenderedPageBreak/>
              <w:t>Parâmetro disponível</w:t>
            </w:r>
          </w:p>
        </w:tc>
        <w:tc>
          <w:tcPr>
            <w:tcW w:w="3061" w:type="dxa"/>
            <w:shd w:val="clear" w:color="auto" w:fill="D9EAF7"/>
            <w:vAlign w:val="center"/>
          </w:tcPr>
          <w:p w14:paraId="48E50E3F"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Documento/fonte</w:t>
            </w:r>
          </w:p>
        </w:tc>
        <w:tc>
          <w:tcPr>
            <w:tcW w:w="3061" w:type="dxa"/>
            <w:shd w:val="clear" w:color="auto" w:fill="D9EAF7"/>
            <w:vAlign w:val="center"/>
          </w:tcPr>
          <w:p w14:paraId="16605770"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Valor e data</w:t>
            </w:r>
          </w:p>
        </w:tc>
      </w:tr>
      <w:tr w:rsidR="000030E7" w:rsidRPr="00F5321F" w14:paraId="4281B0CD" w14:textId="77777777">
        <w:trPr>
          <w:jc w:val="center"/>
        </w:trPr>
        <w:tc>
          <w:tcPr>
            <w:tcW w:w="3061" w:type="dxa"/>
            <w:vAlign w:val="center"/>
          </w:tcPr>
          <w:p w14:paraId="71948678"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[Orçamento ou proposta previamente obtida]</w:t>
            </w:r>
          </w:p>
        </w:tc>
        <w:tc>
          <w:tcPr>
            <w:tcW w:w="3061" w:type="dxa"/>
            <w:vAlign w:val="center"/>
          </w:tcPr>
          <w:p w14:paraId="69F79616"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 documento]</w:t>
            </w:r>
          </w:p>
        </w:tc>
        <w:tc>
          <w:tcPr>
            <w:tcW w:w="3061" w:type="dxa"/>
            <w:vAlign w:val="center"/>
          </w:tcPr>
          <w:p w14:paraId="5A45CACB"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13A2F48C" w14:textId="77777777">
        <w:trPr>
          <w:jc w:val="center"/>
        </w:trPr>
        <w:tc>
          <w:tcPr>
            <w:tcW w:w="3061" w:type="dxa"/>
            <w:vAlign w:val="center"/>
          </w:tcPr>
          <w:p w14:paraId="04688743"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[Contratação anterior, sítio eletrônico, tabela ou outra referência]</w:t>
            </w:r>
          </w:p>
        </w:tc>
        <w:tc>
          <w:tcPr>
            <w:tcW w:w="3061" w:type="dxa"/>
            <w:vAlign w:val="center"/>
          </w:tcPr>
          <w:p w14:paraId="3919C033"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 documento]</w:t>
            </w:r>
          </w:p>
        </w:tc>
        <w:tc>
          <w:tcPr>
            <w:tcW w:w="3061" w:type="dxa"/>
            <w:vAlign w:val="center"/>
          </w:tcPr>
          <w:p w14:paraId="2BEF3A79"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48C422E5" w14:textId="77777777">
        <w:trPr>
          <w:jc w:val="center"/>
        </w:trPr>
        <w:tc>
          <w:tcPr>
            <w:tcW w:w="3061" w:type="dxa"/>
            <w:vAlign w:val="center"/>
          </w:tcPr>
          <w:p w14:paraId="6D8C685D"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[Outro parâmetro disponível]</w:t>
            </w:r>
          </w:p>
        </w:tc>
        <w:tc>
          <w:tcPr>
            <w:tcW w:w="3061" w:type="dxa"/>
            <w:vAlign w:val="center"/>
          </w:tcPr>
          <w:p w14:paraId="3E8C98E5"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 documento]</w:t>
            </w:r>
          </w:p>
        </w:tc>
        <w:tc>
          <w:tcPr>
            <w:tcW w:w="3061" w:type="dxa"/>
            <w:vAlign w:val="center"/>
          </w:tcPr>
          <w:p w14:paraId="32D24C41"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[Informar]</w:t>
            </w:r>
          </w:p>
        </w:tc>
      </w:tr>
    </w:tbl>
    <w:p w14:paraId="277B7765" w14:textId="77777777" w:rsidR="000030E7" w:rsidRPr="00F5321F" w:rsidRDefault="000030E7" w:rsidP="00F5321F">
      <w:pPr>
        <w:spacing w:after="160" w:line="259" w:lineRule="auto"/>
        <w:rPr>
          <w:rFonts w:asciiTheme="minorHAnsi" w:hAnsiTheme="minorHAnsi"/>
        </w:rPr>
      </w:pPr>
    </w:p>
    <w:p w14:paraId="46A02D1E"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5.1. Valor conhecido ou estimado, se houver: </w:t>
      </w:r>
      <w:r w:rsidRPr="00F5321F">
        <w:rPr>
          <w:rFonts w:asciiTheme="minorHAnsi" w:hAnsiTheme="minorHAnsi"/>
          <w:color w:val="0070C0"/>
        </w:rPr>
        <w:t>[R$ valor / não informado].</w:t>
      </w:r>
    </w:p>
    <w:p w14:paraId="09EFA00F" w14:textId="77777777" w:rsidR="000030E7" w:rsidRDefault="007F0B20" w:rsidP="00F5321F">
      <w:pPr>
        <w:spacing w:after="160" w:line="259" w:lineRule="auto"/>
        <w:rPr>
          <w:rFonts w:asciiTheme="minorHAnsi" w:hAnsiTheme="minorHAnsi"/>
          <w:color w:val="FF0000"/>
        </w:rPr>
      </w:pPr>
      <w:r w:rsidRPr="00F5321F">
        <w:rPr>
          <w:rFonts w:asciiTheme="minorHAnsi" w:hAnsiTheme="minorHAnsi"/>
          <w:b/>
          <w:color w:val="FF0000"/>
        </w:rPr>
        <w:t xml:space="preserve">ORIENTAÇÃO AO COORDENADOR: </w:t>
      </w:r>
      <w:r w:rsidRPr="00F5321F">
        <w:rPr>
          <w:rFonts w:asciiTheme="minorHAnsi" w:hAnsiTheme="minorHAnsi"/>
          <w:color w:val="FF0000"/>
        </w:rPr>
        <w:t>A ausência de três referências válidas encaminhadas pelo coordenador não impede o envio da demanda. A pesquisa de mercado será complementada ou validada pelo Setor de Compras, observadas as regras do Regulamento de Compras.</w:t>
      </w:r>
    </w:p>
    <w:p w14:paraId="6BD0D86B" w14:textId="77777777" w:rsidR="00F5321F" w:rsidRPr="00F5321F" w:rsidRDefault="00F5321F" w:rsidP="00F5321F">
      <w:pPr>
        <w:spacing w:after="160" w:line="259" w:lineRule="auto"/>
        <w:rPr>
          <w:rFonts w:asciiTheme="minorHAnsi" w:hAnsiTheme="minorHAnsi"/>
        </w:rPr>
      </w:pPr>
    </w:p>
    <w:p w14:paraId="48DC0FDA"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6. ESPECIFICAÇÕES, ETAPAS E ENTREGÁVEIS</w:t>
      </w:r>
    </w:p>
    <w:p w14:paraId="3D590513"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Descreva objetivamente todas as atividades que deverão ser executadas. Sempre que possível, estabeleça entregáveis verificáveis e critérios objetivos para seu aceite, permitindo a comparação das propostas e a fiscalização da execução.</w:t>
      </w:r>
    </w:p>
    <w:tbl>
      <w:tblPr>
        <w:tblStyle w:val="Tabelacomgrade"/>
        <w:tblW w:w="0" w:type="auto"/>
        <w:jc w:val="center"/>
        <w:tblLook w:val="04A0" w:firstRow="1" w:lastRow="0" w:firstColumn="1" w:lastColumn="0" w:noHBand="0" w:noVBand="1"/>
      </w:tblPr>
      <w:tblGrid>
        <w:gridCol w:w="1807"/>
        <w:gridCol w:w="1770"/>
        <w:gridCol w:w="1696"/>
        <w:gridCol w:w="2393"/>
        <w:gridCol w:w="1734"/>
      </w:tblGrid>
      <w:tr w:rsidR="000030E7" w:rsidRPr="00F5321F" w14:paraId="23D22C01" w14:textId="77777777">
        <w:trPr>
          <w:jc w:val="center"/>
        </w:trPr>
        <w:tc>
          <w:tcPr>
            <w:tcW w:w="1837" w:type="dxa"/>
            <w:shd w:val="clear" w:color="auto" w:fill="D9EAF7"/>
            <w:vAlign w:val="center"/>
          </w:tcPr>
          <w:p w14:paraId="1B246C71"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Etapa/serviço</w:t>
            </w:r>
          </w:p>
        </w:tc>
        <w:tc>
          <w:tcPr>
            <w:tcW w:w="1837" w:type="dxa"/>
            <w:shd w:val="clear" w:color="auto" w:fill="D9EAF7"/>
            <w:vAlign w:val="center"/>
          </w:tcPr>
          <w:p w14:paraId="5F60E9EA"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Quantidade</w:t>
            </w:r>
          </w:p>
        </w:tc>
        <w:tc>
          <w:tcPr>
            <w:tcW w:w="1837" w:type="dxa"/>
            <w:shd w:val="clear" w:color="auto" w:fill="D9EAF7"/>
            <w:vAlign w:val="center"/>
          </w:tcPr>
          <w:p w14:paraId="23FA9F0F"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Prazo</w:t>
            </w:r>
          </w:p>
        </w:tc>
        <w:tc>
          <w:tcPr>
            <w:tcW w:w="1837" w:type="dxa"/>
            <w:shd w:val="clear" w:color="auto" w:fill="D9EAF7"/>
            <w:vAlign w:val="center"/>
          </w:tcPr>
          <w:p w14:paraId="60B4CF40"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Entregável/evidência</w:t>
            </w:r>
          </w:p>
        </w:tc>
        <w:tc>
          <w:tcPr>
            <w:tcW w:w="1837" w:type="dxa"/>
            <w:shd w:val="clear" w:color="auto" w:fill="D9EAF7"/>
            <w:vAlign w:val="center"/>
          </w:tcPr>
          <w:p w14:paraId="137FAB0F"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b/>
              </w:rPr>
              <w:t>Critério de aceite</w:t>
            </w:r>
          </w:p>
        </w:tc>
      </w:tr>
      <w:tr w:rsidR="000030E7" w:rsidRPr="00F5321F" w14:paraId="563D8E24" w14:textId="77777777">
        <w:trPr>
          <w:jc w:val="center"/>
        </w:trPr>
        <w:tc>
          <w:tcPr>
            <w:tcW w:w="1837" w:type="dxa"/>
            <w:vAlign w:val="center"/>
          </w:tcPr>
          <w:p w14:paraId="50EED5C3"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[1. Descrever]</w:t>
            </w:r>
          </w:p>
        </w:tc>
        <w:tc>
          <w:tcPr>
            <w:tcW w:w="1837" w:type="dxa"/>
            <w:vAlign w:val="center"/>
          </w:tcPr>
          <w:p w14:paraId="758B8AE7"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[Qtd.]</w:t>
            </w:r>
          </w:p>
        </w:tc>
        <w:tc>
          <w:tcPr>
            <w:tcW w:w="1837" w:type="dxa"/>
            <w:vAlign w:val="center"/>
          </w:tcPr>
          <w:p w14:paraId="055CC3CC"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[Prazo]</w:t>
            </w:r>
          </w:p>
        </w:tc>
        <w:tc>
          <w:tcPr>
            <w:tcW w:w="1837" w:type="dxa"/>
            <w:vAlign w:val="center"/>
          </w:tcPr>
          <w:p w14:paraId="52D01099"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[Produto, relatório, certificado etc.]</w:t>
            </w:r>
          </w:p>
        </w:tc>
        <w:tc>
          <w:tcPr>
            <w:tcW w:w="1837" w:type="dxa"/>
            <w:vAlign w:val="center"/>
          </w:tcPr>
          <w:p w14:paraId="13198CDC"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[Condição objetiva]</w:t>
            </w:r>
          </w:p>
        </w:tc>
      </w:tr>
      <w:tr w:rsidR="000030E7" w:rsidRPr="00F5321F" w14:paraId="7B21AF1B" w14:textId="77777777">
        <w:trPr>
          <w:jc w:val="center"/>
        </w:trPr>
        <w:tc>
          <w:tcPr>
            <w:tcW w:w="1837" w:type="dxa"/>
            <w:vAlign w:val="center"/>
          </w:tcPr>
          <w:p w14:paraId="1282DA17"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[2. Descrever]</w:t>
            </w:r>
          </w:p>
        </w:tc>
        <w:tc>
          <w:tcPr>
            <w:tcW w:w="1837" w:type="dxa"/>
            <w:vAlign w:val="center"/>
          </w:tcPr>
          <w:p w14:paraId="40F5641F"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[Qtd.]</w:t>
            </w:r>
          </w:p>
        </w:tc>
        <w:tc>
          <w:tcPr>
            <w:tcW w:w="1837" w:type="dxa"/>
            <w:vAlign w:val="center"/>
          </w:tcPr>
          <w:p w14:paraId="210EC2D8"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[Prazo]</w:t>
            </w:r>
          </w:p>
        </w:tc>
        <w:tc>
          <w:tcPr>
            <w:tcW w:w="1837" w:type="dxa"/>
            <w:vAlign w:val="center"/>
          </w:tcPr>
          <w:p w14:paraId="4E559A2E"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[Produto, relatório, certificado etc.]</w:t>
            </w:r>
          </w:p>
        </w:tc>
        <w:tc>
          <w:tcPr>
            <w:tcW w:w="1837" w:type="dxa"/>
            <w:vAlign w:val="center"/>
          </w:tcPr>
          <w:p w14:paraId="4508BC04" w14:textId="77777777" w:rsidR="000030E7" w:rsidRPr="00F5321F" w:rsidRDefault="007F0B20" w:rsidP="00F5321F">
            <w:pPr>
              <w:spacing w:after="160" w:line="259" w:lineRule="auto"/>
              <w:jc w:val="center"/>
              <w:rPr>
                <w:rFonts w:asciiTheme="minorHAnsi" w:hAnsiTheme="minorHAnsi"/>
              </w:rPr>
            </w:pPr>
            <w:r w:rsidRPr="00F5321F">
              <w:rPr>
                <w:rFonts w:asciiTheme="minorHAnsi" w:hAnsiTheme="minorHAnsi"/>
                <w:color w:val="0070C0"/>
              </w:rPr>
              <w:t>[Condição objetiva]</w:t>
            </w:r>
          </w:p>
        </w:tc>
      </w:tr>
    </w:tbl>
    <w:p w14:paraId="56478DDA" w14:textId="77777777" w:rsidR="000030E7" w:rsidRPr="00F5321F" w:rsidRDefault="000030E7" w:rsidP="00F5321F">
      <w:pPr>
        <w:spacing w:after="160" w:line="259" w:lineRule="auto"/>
        <w:rPr>
          <w:rFonts w:asciiTheme="minorHAnsi" w:hAnsiTheme="minorHAnsi"/>
        </w:rPr>
      </w:pPr>
    </w:p>
    <w:p w14:paraId="1219C588"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6.1. Metodologia, tecnologia ou conhecimento específico: </w:t>
      </w:r>
      <w:r w:rsidRPr="00F5321F">
        <w:rPr>
          <w:rFonts w:asciiTheme="minorHAnsi" w:hAnsiTheme="minorHAnsi"/>
          <w:color w:val="0070C0"/>
        </w:rPr>
        <w:t>[descrever, quando aplicável, ou informar “não se aplica”].</w:t>
      </w:r>
    </w:p>
    <w:p w14:paraId="01BBA403"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6.2. Materiais, equipamentos e despesas: </w:t>
      </w:r>
      <w:r w:rsidRPr="00F5321F">
        <w:rPr>
          <w:rFonts w:asciiTheme="minorHAnsi" w:hAnsiTheme="minorHAnsi"/>
          <w:color w:val="0070C0"/>
        </w:rPr>
        <w:t>[informar o que deverá ser fornecido pela contratada e o que, excepcionalmente, será disponibilizado pelo projeto].</w:t>
      </w:r>
    </w:p>
    <w:p w14:paraId="168FC402"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6.3. Padrões mínimos de qualidade e desempenho: </w:t>
      </w:r>
      <w:r w:rsidRPr="00F5321F">
        <w:rPr>
          <w:rFonts w:asciiTheme="minorHAnsi" w:hAnsiTheme="minorHAnsi"/>
          <w:color w:val="0070C0"/>
        </w:rPr>
        <w:t>[descrever os requisitos mínimos que deverão ser observados durante a execução do serviço].</w:t>
      </w:r>
    </w:p>
    <w:p w14:paraId="245F4E0F" w14:textId="77777777" w:rsidR="000030E7" w:rsidRDefault="007F0B20" w:rsidP="00F5321F">
      <w:pPr>
        <w:spacing w:after="160" w:line="259" w:lineRule="auto"/>
        <w:rPr>
          <w:rFonts w:asciiTheme="minorHAnsi" w:hAnsiTheme="minorHAnsi"/>
          <w:color w:val="FF0000"/>
        </w:rPr>
      </w:pPr>
      <w:r w:rsidRPr="00F5321F">
        <w:rPr>
          <w:rFonts w:asciiTheme="minorHAnsi" w:hAnsiTheme="minorHAnsi"/>
          <w:b/>
          <w:color w:val="FF0000"/>
        </w:rPr>
        <w:t xml:space="preserve">ORIENTAÇÃO AO COORDENADOR: </w:t>
      </w:r>
      <w:r w:rsidRPr="00F5321F">
        <w:rPr>
          <w:rFonts w:asciiTheme="minorHAnsi" w:hAnsiTheme="minorHAnsi"/>
          <w:color w:val="FF0000"/>
        </w:rPr>
        <w:t>As especificações deverão assegurar tratamento isonômico aos potenciais fornecedores. Evite requisitos, marcas, metodologias ou características que restrinjam injustificadamente a competição.</w:t>
      </w:r>
    </w:p>
    <w:p w14:paraId="3FD704EE" w14:textId="77777777" w:rsidR="00F5321F" w:rsidRPr="00F5321F" w:rsidRDefault="00F5321F" w:rsidP="00F5321F">
      <w:pPr>
        <w:spacing w:after="160" w:line="259" w:lineRule="auto"/>
        <w:rPr>
          <w:rFonts w:asciiTheme="minorHAnsi" w:hAnsiTheme="minorHAnsi"/>
        </w:rPr>
      </w:pPr>
    </w:p>
    <w:p w14:paraId="77424AF2"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7. REQUISITOS DA CONTRATAÇÃO E HABILITAÇÃO</w:t>
      </w:r>
    </w:p>
    <w:p w14:paraId="45421A47"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Indique apenas os requisitos indispensáveis à execução do objeto. Evite exigir registros, atestados, certificações ou qualificações sem relação direta com os serviços. O Setor de Compras avaliará os documentos de habilitação efetivamente necessários.</w:t>
      </w:r>
    </w:p>
    <w:p w14:paraId="13F6F315"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lastRenderedPageBreak/>
        <w:t xml:space="preserve">7.1. Requisitos técnicos da contratação: </w:t>
      </w:r>
      <w:r w:rsidRPr="00F5321F">
        <w:rPr>
          <w:rFonts w:asciiTheme="minorHAnsi" w:hAnsiTheme="minorHAnsi"/>
          <w:color w:val="0070C0"/>
        </w:rPr>
        <w:t>[informar registros profissionais, licenças, certificações, autorizações legais, experiência mínima ou outros requisitos indispensáveis; caso inexistentes, informar “não há requisitos técnicos adicionais”].</w:t>
      </w:r>
    </w:p>
    <w:p w14:paraId="03D82594"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7.2.</w:t>
      </w:r>
      <w:r w:rsidRPr="00F5321F">
        <w:rPr>
          <w:rFonts w:asciiTheme="minorHAnsi" w:hAnsiTheme="minorHAnsi"/>
        </w:rPr>
        <w:t xml:space="preserve"> Documentos de habilitação: Serão exigidos os documentos de habilitação jurídica, regularidade fiscal, trabalhista e qualificação técnica compatíveis com a natureza da contratação, observadas as exigências definidas pela FACEV para instrução do processo.</w:t>
      </w:r>
    </w:p>
    <w:p w14:paraId="1626540B"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7.3. Vistoria ou visita técnica: </w:t>
      </w:r>
      <w:r w:rsidRPr="00F5321F">
        <w:rPr>
          <w:rFonts w:asciiTheme="minorHAnsi" w:hAnsiTheme="minorHAnsi"/>
          <w:color w:val="0070C0"/>
        </w:rPr>
        <w:t>[não se aplica / será necessária — justificar, informar local e contato].</w:t>
      </w:r>
    </w:p>
    <w:p w14:paraId="0B3B7AF2" w14:textId="77777777" w:rsidR="00F5321F" w:rsidRPr="00F5321F" w:rsidRDefault="00F5321F" w:rsidP="00F5321F">
      <w:pPr>
        <w:spacing w:after="160" w:line="259" w:lineRule="auto"/>
        <w:rPr>
          <w:rFonts w:asciiTheme="minorHAnsi" w:hAnsiTheme="minorHAnsi"/>
        </w:rPr>
      </w:pPr>
    </w:p>
    <w:p w14:paraId="5772E317"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8. OBRIGAÇÕES DA CONTRATADA</w:t>
      </w:r>
    </w:p>
    <w:p w14:paraId="6D7ED2ED"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8.1.</w:t>
      </w:r>
      <w:r w:rsidRPr="00F5321F">
        <w:rPr>
          <w:rFonts w:asciiTheme="minorHAnsi" w:hAnsiTheme="minorHAnsi"/>
        </w:rPr>
        <w:t xml:space="preserve"> Sem prejuízo das obrigações previstas no contrato, caberá à contratada:</w:t>
      </w:r>
    </w:p>
    <w:p w14:paraId="356ECBAE" w14:textId="71B64EB8"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Executar o objeto em conformidade com as especificações deste Termo de Referência, da proposta apresentada e do instrumento contratual.</w:t>
      </w:r>
    </w:p>
    <w:p w14:paraId="7688962B" w14:textId="66B0B79D"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Observar os prazos estabelecidos para execução dos serviços.</w:t>
      </w:r>
    </w:p>
    <w:p w14:paraId="70F5E628" w14:textId="4476E794"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Disponibilizar os recursos humanos, materiais e técnicos necessários ao adequado cumprimento do objeto.</w:t>
      </w:r>
    </w:p>
    <w:p w14:paraId="248B7429" w14:textId="6FB6691C"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Corrigir, refazer ou complementar, sem custo adicional, os serviços ou entregas em desacordo com as condições estabelecidas.</w:t>
      </w:r>
    </w:p>
    <w:p w14:paraId="14F40477" w14:textId="340961BA"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Comunicar imediatamente qualquer fato que possa comprometer a execução da contratação.</w:t>
      </w:r>
    </w:p>
    <w:p w14:paraId="705C0C37" w14:textId="06B8FC64"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Apresentar os documentos e entregáveis previstos neste Termo de Referência.</w:t>
      </w:r>
    </w:p>
    <w:p w14:paraId="164D82A8" w14:textId="15BDCCFF" w:rsidR="000030E7" w:rsidRPr="00F5321F" w:rsidRDefault="007F0B20" w:rsidP="00F5321F">
      <w:pPr>
        <w:pStyle w:val="PargrafodaLista"/>
        <w:numPr>
          <w:ilvl w:val="0"/>
          <w:numId w:val="16"/>
        </w:numPr>
        <w:spacing w:after="160" w:line="259" w:lineRule="auto"/>
        <w:rPr>
          <w:rFonts w:asciiTheme="minorHAnsi" w:hAnsiTheme="minorHAnsi"/>
        </w:rPr>
      </w:pPr>
      <w:r w:rsidRPr="00F5321F">
        <w:rPr>
          <w:rFonts w:asciiTheme="minorHAnsi" w:hAnsiTheme="minorHAnsi"/>
        </w:rPr>
        <w:t>Manter, durante toda a execução da contratação, as condições necessárias à sua regular execução.</w:t>
      </w:r>
    </w:p>
    <w:p w14:paraId="023F800A" w14:textId="05E75134" w:rsidR="00F5321F" w:rsidRDefault="007F0B20" w:rsidP="00F5321F">
      <w:pPr>
        <w:pStyle w:val="PargrafodaLista"/>
        <w:numPr>
          <w:ilvl w:val="0"/>
          <w:numId w:val="16"/>
        </w:numPr>
        <w:spacing w:after="160" w:line="259" w:lineRule="auto"/>
        <w:ind w:left="714" w:hanging="357"/>
        <w:rPr>
          <w:rFonts w:asciiTheme="minorHAnsi" w:hAnsiTheme="minorHAnsi"/>
        </w:rPr>
      </w:pPr>
      <w:r w:rsidRPr="00F5321F">
        <w:rPr>
          <w:rFonts w:asciiTheme="minorHAnsi" w:hAnsiTheme="minorHAnsi"/>
        </w:rPr>
        <w:t>Observar as demais obrigações previstas no instrumento contratual.</w:t>
      </w:r>
    </w:p>
    <w:p w14:paraId="56641308" w14:textId="77777777" w:rsidR="00F5321F" w:rsidRPr="00F5321F" w:rsidRDefault="00F5321F" w:rsidP="00F5321F">
      <w:pPr>
        <w:pStyle w:val="PargrafodaLista"/>
        <w:spacing w:after="160" w:line="259" w:lineRule="auto"/>
        <w:ind w:left="714"/>
        <w:rPr>
          <w:rFonts w:asciiTheme="minorHAnsi" w:hAnsiTheme="minorHAnsi"/>
        </w:rPr>
      </w:pPr>
    </w:p>
    <w:p w14:paraId="43C8A763" w14:textId="176741C1" w:rsidR="00F5321F" w:rsidRDefault="007F0B20" w:rsidP="00F5321F">
      <w:pPr>
        <w:pStyle w:val="PargrafodaLista"/>
        <w:numPr>
          <w:ilvl w:val="1"/>
          <w:numId w:val="16"/>
        </w:numPr>
        <w:spacing w:after="160" w:line="259" w:lineRule="auto"/>
        <w:ind w:left="0" w:firstLine="0"/>
        <w:rPr>
          <w:rFonts w:asciiTheme="minorHAnsi" w:hAnsiTheme="minorHAnsi"/>
          <w:color w:val="0070C0"/>
        </w:rPr>
      </w:pPr>
      <w:r w:rsidRPr="00F5321F">
        <w:rPr>
          <w:rFonts w:asciiTheme="minorHAnsi" w:hAnsiTheme="minorHAnsi"/>
          <w:b/>
        </w:rPr>
        <w:t xml:space="preserve">Obrigações específicas: </w:t>
      </w:r>
      <w:r w:rsidRPr="00F5321F">
        <w:rPr>
          <w:rFonts w:asciiTheme="minorHAnsi" w:hAnsiTheme="minorHAnsi"/>
          <w:color w:val="0070C0"/>
        </w:rPr>
        <w:t>[incluir somente as relacionadas ao objeto ou informar “não há”].</w:t>
      </w:r>
    </w:p>
    <w:p w14:paraId="448BB4C1" w14:textId="77777777" w:rsidR="00F5321F" w:rsidRPr="00F5321F" w:rsidRDefault="00F5321F" w:rsidP="00F5321F">
      <w:pPr>
        <w:spacing w:after="160" w:line="259" w:lineRule="auto"/>
        <w:ind w:left="360"/>
        <w:rPr>
          <w:rFonts w:asciiTheme="minorHAnsi" w:hAnsiTheme="minorHAnsi"/>
          <w:color w:val="0070C0"/>
        </w:rPr>
      </w:pPr>
    </w:p>
    <w:p w14:paraId="118F00BE"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9. OBRIGAÇÕES DA FACEV/CONTRATANTE</w:t>
      </w:r>
    </w:p>
    <w:p w14:paraId="361C3E68"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9.1.</w:t>
      </w:r>
      <w:r w:rsidRPr="00F5321F">
        <w:rPr>
          <w:rFonts w:asciiTheme="minorHAnsi" w:hAnsiTheme="minorHAnsi"/>
        </w:rPr>
        <w:t xml:space="preserve"> Sem prejuízo das obrigações previstas no contrato, caberá à contratante:</w:t>
      </w:r>
    </w:p>
    <w:p w14:paraId="7492FD43" w14:textId="6C5D823D" w:rsidR="000030E7" w:rsidRPr="00F5321F" w:rsidRDefault="007F0B20" w:rsidP="00F5321F">
      <w:pPr>
        <w:pStyle w:val="PargrafodaLista"/>
        <w:numPr>
          <w:ilvl w:val="0"/>
          <w:numId w:val="18"/>
        </w:numPr>
        <w:spacing w:after="160" w:line="259" w:lineRule="auto"/>
        <w:rPr>
          <w:rFonts w:asciiTheme="minorHAnsi" w:hAnsiTheme="minorHAnsi"/>
        </w:rPr>
      </w:pPr>
      <w:r w:rsidRPr="00F5321F">
        <w:rPr>
          <w:rFonts w:asciiTheme="minorHAnsi" w:hAnsiTheme="minorHAnsi"/>
        </w:rPr>
        <w:t>Disponibilizar as informações necessárias à execução do objeto.</w:t>
      </w:r>
    </w:p>
    <w:p w14:paraId="460AD93E" w14:textId="4AD9882C" w:rsidR="000030E7" w:rsidRPr="00F5321F" w:rsidRDefault="007F0B20" w:rsidP="00F5321F">
      <w:pPr>
        <w:pStyle w:val="PargrafodaLista"/>
        <w:numPr>
          <w:ilvl w:val="0"/>
          <w:numId w:val="18"/>
        </w:numPr>
        <w:spacing w:after="160" w:line="259" w:lineRule="auto"/>
        <w:rPr>
          <w:rFonts w:asciiTheme="minorHAnsi" w:hAnsiTheme="minorHAnsi"/>
        </w:rPr>
      </w:pPr>
      <w:r w:rsidRPr="00F5321F">
        <w:rPr>
          <w:rFonts w:asciiTheme="minorHAnsi" w:hAnsiTheme="minorHAnsi"/>
        </w:rPr>
        <w:t>Acompanhar e fiscalizar a execução da contratação.</w:t>
      </w:r>
    </w:p>
    <w:p w14:paraId="293CFA90" w14:textId="701B6D34" w:rsidR="000030E7" w:rsidRPr="00F5321F" w:rsidRDefault="007F0B20" w:rsidP="00F5321F">
      <w:pPr>
        <w:pStyle w:val="PargrafodaLista"/>
        <w:numPr>
          <w:ilvl w:val="0"/>
          <w:numId w:val="18"/>
        </w:numPr>
        <w:spacing w:after="160" w:line="259" w:lineRule="auto"/>
        <w:rPr>
          <w:rFonts w:asciiTheme="minorHAnsi" w:hAnsiTheme="minorHAnsi"/>
        </w:rPr>
      </w:pPr>
      <w:r w:rsidRPr="00F5321F">
        <w:rPr>
          <w:rFonts w:asciiTheme="minorHAnsi" w:hAnsiTheme="minorHAnsi"/>
        </w:rPr>
        <w:t xml:space="preserve">Comunicar à </w:t>
      </w:r>
      <w:proofErr w:type="gramStart"/>
      <w:r w:rsidRPr="00F5321F">
        <w:rPr>
          <w:rFonts w:asciiTheme="minorHAnsi" w:hAnsiTheme="minorHAnsi"/>
        </w:rPr>
        <w:t>contratada eventuais inconsistências</w:t>
      </w:r>
      <w:proofErr w:type="gramEnd"/>
      <w:r w:rsidRPr="00F5321F">
        <w:rPr>
          <w:rFonts w:asciiTheme="minorHAnsi" w:hAnsiTheme="minorHAnsi"/>
        </w:rPr>
        <w:t xml:space="preserve"> verificadas durante a execução e conceder prazo para correção, quando cabível.</w:t>
      </w:r>
    </w:p>
    <w:p w14:paraId="23653464" w14:textId="518C16E3" w:rsidR="000030E7" w:rsidRPr="00F5321F" w:rsidRDefault="007F0B20" w:rsidP="00F5321F">
      <w:pPr>
        <w:pStyle w:val="PargrafodaLista"/>
        <w:numPr>
          <w:ilvl w:val="0"/>
          <w:numId w:val="18"/>
        </w:numPr>
        <w:spacing w:after="160" w:line="259" w:lineRule="auto"/>
        <w:rPr>
          <w:rFonts w:asciiTheme="minorHAnsi" w:hAnsiTheme="minorHAnsi"/>
        </w:rPr>
      </w:pPr>
      <w:r w:rsidRPr="00F5321F">
        <w:rPr>
          <w:rFonts w:asciiTheme="minorHAnsi" w:hAnsiTheme="minorHAnsi"/>
        </w:rPr>
        <w:t>Emitir o ateste da execução quando verificado o cumprimento das obrigações assumidas.</w:t>
      </w:r>
    </w:p>
    <w:p w14:paraId="7C979E24" w14:textId="4FBA5731" w:rsidR="000030E7" w:rsidRPr="00F5321F" w:rsidRDefault="007F0B20" w:rsidP="00F5321F">
      <w:pPr>
        <w:pStyle w:val="PargrafodaLista"/>
        <w:numPr>
          <w:ilvl w:val="0"/>
          <w:numId w:val="18"/>
        </w:numPr>
        <w:spacing w:after="160" w:line="259" w:lineRule="auto"/>
        <w:rPr>
          <w:rFonts w:asciiTheme="minorHAnsi" w:hAnsiTheme="minorHAnsi"/>
        </w:rPr>
      </w:pPr>
      <w:r w:rsidRPr="00F5321F">
        <w:rPr>
          <w:rFonts w:asciiTheme="minorHAnsi" w:hAnsiTheme="minorHAnsi"/>
        </w:rPr>
        <w:t>Efetuar o pagamento nas condições estabelecidas.</w:t>
      </w:r>
    </w:p>
    <w:p w14:paraId="5F9AC5A9"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9.2. Obrigações específicas: </w:t>
      </w:r>
      <w:r w:rsidRPr="00F5321F">
        <w:rPr>
          <w:rFonts w:asciiTheme="minorHAnsi" w:hAnsiTheme="minorHAnsi"/>
          <w:color w:val="0070C0"/>
        </w:rPr>
        <w:t>[incluir somente as relacionadas ao objeto ou informar “não há”].</w:t>
      </w:r>
    </w:p>
    <w:p w14:paraId="6BD33375" w14:textId="77777777" w:rsidR="00F5321F" w:rsidRPr="00F5321F" w:rsidRDefault="00F5321F" w:rsidP="00F5321F">
      <w:pPr>
        <w:spacing w:after="160" w:line="259" w:lineRule="auto"/>
        <w:rPr>
          <w:rFonts w:asciiTheme="minorHAnsi" w:hAnsiTheme="minorHAnsi"/>
        </w:rPr>
      </w:pPr>
    </w:p>
    <w:p w14:paraId="4F9DC487"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10. LOCAL, PRAZOS E VIGÊNCIA</w:t>
      </w:r>
    </w:p>
    <w:p w14:paraId="72894A9A"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Informe o local onde os serviços serão executados, o prazo de execução do objeto e o prazo de vigência da contratação. Caso o objeto seja executado em etapas ou cronograma específico, essas informações deverão ser detalhadas neste item ou em documento anexo.</w:t>
      </w:r>
    </w:p>
    <w:p w14:paraId="17FFF4CD"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lastRenderedPageBreak/>
        <w:t xml:space="preserve">10.1. Local e forma de execução: </w:t>
      </w:r>
      <w:r w:rsidRPr="00F5321F">
        <w:rPr>
          <w:rFonts w:asciiTheme="minorHAnsi" w:hAnsiTheme="minorHAnsi"/>
          <w:color w:val="0070C0"/>
        </w:rPr>
        <w:t>[endereço; presencial/remoto/híbrido; horários; condições de acesso].</w:t>
      </w:r>
    </w:p>
    <w:p w14:paraId="515F23E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10.2. Início da execução: </w:t>
      </w:r>
      <w:r w:rsidRPr="00F5321F">
        <w:rPr>
          <w:rFonts w:asciiTheme="minorHAnsi" w:hAnsiTheme="minorHAnsi"/>
          <w:color w:val="0070C0"/>
        </w:rPr>
        <w:t>[prazo contado da assinatura, da autorização formal, da Ordem de Serviço ou de outro marco].</w:t>
      </w:r>
    </w:p>
    <w:p w14:paraId="49F04C8C"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Utilize Ordem de Serviço apenas quando a natureza da contratação justificar solicitações específicas durante a vigência. Para serviço único, prefira a assinatura do contrato ou autorização formal como marco inicial.</w:t>
      </w:r>
    </w:p>
    <w:p w14:paraId="22B58096"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10.3. Prazo de execução: </w:t>
      </w:r>
      <w:r w:rsidRPr="00F5321F">
        <w:rPr>
          <w:rFonts w:asciiTheme="minorHAnsi" w:hAnsiTheme="minorHAnsi"/>
          <w:color w:val="0070C0"/>
        </w:rPr>
        <w:t>[número de dias/meses ou cronograma].</w:t>
      </w:r>
    </w:p>
    <w:p w14:paraId="2812B949"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10.4.</w:t>
      </w:r>
      <w:r w:rsidRPr="00F5321F">
        <w:rPr>
          <w:rFonts w:asciiTheme="minorHAnsi" w:hAnsiTheme="minorHAnsi"/>
        </w:rPr>
        <w:t xml:space="preserve"> </w:t>
      </w:r>
      <w:r w:rsidRPr="00F5321F">
        <w:rPr>
          <w:rFonts w:asciiTheme="minorHAnsi" w:hAnsiTheme="minorHAnsi"/>
          <w:b/>
          <w:bCs/>
        </w:rPr>
        <w:t>Vigência contratual:</w:t>
      </w:r>
      <w:r w:rsidRPr="00F5321F">
        <w:rPr>
          <w:rFonts w:asciiTheme="minorHAnsi" w:hAnsiTheme="minorHAnsi"/>
        </w:rPr>
        <w:t xml:space="preserve"> A vigência da contratação será de </w:t>
      </w:r>
      <w:r w:rsidRPr="00F5321F">
        <w:rPr>
          <w:rFonts w:asciiTheme="minorHAnsi" w:hAnsiTheme="minorHAnsi"/>
          <w:color w:val="0070C0"/>
        </w:rPr>
        <w:t>[informar]</w:t>
      </w:r>
      <w:r w:rsidRPr="00F5321F">
        <w:rPr>
          <w:rFonts w:asciiTheme="minorHAnsi" w:hAnsiTheme="minorHAnsi"/>
        </w:rPr>
        <w:t xml:space="preserve">, contada da </w:t>
      </w:r>
      <w:r w:rsidRPr="00F5321F">
        <w:rPr>
          <w:rFonts w:asciiTheme="minorHAnsi" w:hAnsiTheme="minorHAnsi"/>
          <w:color w:val="0070C0"/>
        </w:rPr>
        <w:t>[assinatura do contrato ou outro marco definido]</w:t>
      </w:r>
      <w:r w:rsidRPr="00F5321F">
        <w:rPr>
          <w:rFonts w:asciiTheme="minorHAnsi" w:hAnsiTheme="minorHAnsi"/>
        </w:rPr>
        <w:t>, podendo ser prorrogada, quando cabível, mediante justificativa técnica e formalização adequada, observadas as disposições do Regulamento de Compras da FACEV, do Decreto nº 8.241/2014 e do instrumento contratual.</w:t>
      </w:r>
    </w:p>
    <w:p w14:paraId="715AE13C" w14:textId="77777777" w:rsidR="000030E7" w:rsidRDefault="007F0B20" w:rsidP="00F5321F">
      <w:pPr>
        <w:spacing w:after="160" w:line="259" w:lineRule="auto"/>
        <w:rPr>
          <w:rFonts w:asciiTheme="minorHAnsi" w:hAnsiTheme="minorHAnsi"/>
          <w:color w:val="FF0000"/>
        </w:rPr>
      </w:pPr>
      <w:r w:rsidRPr="00F5321F">
        <w:rPr>
          <w:rFonts w:asciiTheme="minorHAnsi" w:hAnsiTheme="minorHAnsi"/>
          <w:b/>
          <w:color w:val="FF0000"/>
        </w:rPr>
        <w:t xml:space="preserve">ORIENTAÇÃO AO COORDENADOR: </w:t>
      </w:r>
      <w:r w:rsidRPr="00F5321F">
        <w:rPr>
          <w:rFonts w:asciiTheme="minorHAnsi" w:hAnsiTheme="minorHAnsi"/>
          <w:color w:val="FF0000"/>
        </w:rPr>
        <w:t>O prazo de vigência não se confunde com o prazo de execução. Sempre que houver necessidade de prazo adicional para recebimento, correção, ateste, pagamento ou encerramento das obrigações contratuais, a vigência deverá contemplar essas atividades.</w:t>
      </w:r>
    </w:p>
    <w:p w14:paraId="0A4B8FA8" w14:textId="77777777" w:rsidR="00F5321F" w:rsidRPr="00F5321F" w:rsidRDefault="00F5321F" w:rsidP="00F5321F">
      <w:pPr>
        <w:spacing w:after="160" w:line="259" w:lineRule="auto"/>
        <w:rPr>
          <w:rFonts w:asciiTheme="minorHAnsi" w:hAnsiTheme="minorHAnsi"/>
        </w:rPr>
      </w:pPr>
    </w:p>
    <w:p w14:paraId="467FB215"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11. GESTÃO, ACOMPANHAMENTO E FISCALIZAÇÃO</w:t>
      </w:r>
    </w:p>
    <w:p w14:paraId="2BDFB010"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Indique o responsável pelo acompanhamento da execução da contratação. A fiscalização deverá ser exercida por pessoa que possua conhecimento suficiente sobre o objeto, competindo-lhe acompanhar a execução, verificar o cumprimento das obrigações, solicitar correções, registrar ocorrências e emitir o ateste para fins de pagamento, observadas as disposições do Regulamento de Compras da FACEV.</w:t>
      </w:r>
    </w:p>
    <w:p w14:paraId="3F7226E3"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11.1. Responsável pelo acompanhamento e ateste: </w:t>
      </w:r>
      <w:r w:rsidRPr="00F5321F">
        <w:rPr>
          <w:rFonts w:asciiTheme="minorHAnsi" w:hAnsiTheme="minorHAnsi"/>
          <w:color w:val="0070C0"/>
        </w:rPr>
        <w:t>[nome completo do coordenador do projeto ou de pessoa formalmente indicada].</w:t>
      </w:r>
    </w:p>
    <w:p w14:paraId="194A9A79"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11.2. Substituto, quando aplicável: </w:t>
      </w:r>
      <w:r w:rsidRPr="00F5321F">
        <w:rPr>
          <w:rFonts w:asciiTheme="minorHAnsi" w:hAnsiTheme="minorHAnsi"/>
          <w:color w:val="0070C0"/>
        </w:rPr>
        <w:t>[nome completo ou “não se aplica”].</w:t>
      </w:r>
    </w:p>
    <w:p w14:paraId="5E14DCC9"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11.3. Forma de acompanhamento: </w:t>
      </w:r>
      <w:r w:rsidRPr="00F5321F">
        <w:rPr>
          <w:rFonts w:asciiTheme="minorHAnsi" w:hAnsiTheme="minorHAnsi"/>
          <w:color w:val="0070C0"/>
        </w:rPr>
        <w:t>[relatórios, reuniões, inspeções, testes, sistema, comprovantes ou outro meio].</w:t>
      </w:r>
    </w:p>
    <w:p w14:paraId="6166FA23"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bCs/>
        </w:rPr>
        <w:t>11.4.</w:t>
      </w:r>
      <w:r w:rsidRPr="00F5321F">
        <w:rPr>
          <w:rFonts w:asciiTheme="minorHAnsi" w:hAnsiTheme="minorHAnsi"/>
        </w:rPr>
        <w:t xml:space="preserve"> Competirá ao responsável:</w:t>
      </w:r>
    </w:p>
    <w:p w14:paraId="4696F8DD" w14:textId="4769445E"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Acompanhar a execução do objeto contratado, verificando sua conformidade com as especificações constantes deste Termo de Referência e do instrumento contratual;</w:t>
      </w:r>
    </w:p>
    <w:p w14:paraId="28D6228F" w14:textId="3577B94E"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Solicitar esclarecimentos, documentos, correções ou providências sempre que identificar inconsistências ou situações que possam comprometer a adequada execução;</w:t>
      </w:r>
    </w:p>
    <w:p w14:paraId="39F88D7C" w14:textId="4A5FBADF"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Registrar e comunicar à FACEV as ocorrências verificadas durante a execução que possam demandar providências administrativas;</w:t>
      </w:r>
    </w:p>
    <w:p w14:paraId="0F58971B" w14:textId="4EFEEEA6"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Verificar o cumprimento das obrigações assumidas pela CONTRATADA quanto aos prazos, entregáveis e demais requisitos estabelecidos;</w:t>
      </w:r>
    </w:p>
    <w:p w14:paraId="54A99E1B" w14:textId="4EF5CCC9"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Emitir o ateste da execução após a verificação do regular cumprimento do objeto contratado;</w:t>
      </w:r>
    </w:p>
    <w:p w14:paraId="0A234D99" w14:textId="32C5FEF9" w:rsidR="000030E7" w:rsidRPr="00F5321F" w:rsidRDefault="007F0B20" w:rsidP="00F5321F">
      <w:pPr>
        <w:pStyle w:val="PargrafodaLista"/>
        <w:numPr>
          <w:ilvl w:val="0"/>
          <w:numId w:val="20"/>
        </w:numPr>
        <w:spacing w:after="160" w:line="259" w:lineRule="auto"/>
        <w:rPr>
          <w:rFonts w:asciiTheme="minorHAnsi" w:hAnsiTheme="minorHAnsi"/>
        </w:rPr>
      </w:pPr>
      <w:r w:rsidRPr="00F5321F">
        <w:rPr>
          <w:rFonts w:asciiTheme="minorHAnsi" w:hAnsiTheme="minorHAnsi"/>
        </w:rPr>
        <w:t>Desempenhar as demais atribuições inerentes ao acompanhamento e à fiscalização previstas nas normas internas da FACEV.</w:t>
      </w:r>
    </w:p>
    <w:p w14:paraId="0764AD9E" w14:textId="77777777" w:rsidR="000030E7" w:rsidRDefault="007F0B20" w:rsidP="00F5321F">
      <w:pPr>
        <w:spacing w:after="160" w:line="259" w:lineRule="auto"/>
        <w:rPr>
          <w:rFonts w:asciiTheme="minorHAnsi" w:hAnsiTheme="minorHAnsi"/>
        </w:rPr>
      </w:pPr>
      <w:r w:rsidRPr="00F5321F">
        <w:rPr>
          <w:rFonts w:asciiTheme="minorHAnsi" w:hAnsiTheme="minorHAnsi"/>
          <w:b/>
          <w:bCs/>
        </w:rPr>
        <w:lastRenderedPageBreak/>
        <w:t>11.5.</w:t>
      </w:r>
      <w:r w:rsidRPr="00F5321F">
        <w:rPr>
          <w:rFonts w:asciiTheme="minorHAnsi" w:hAnsiTheme="minorHAnsi"/>
        </w:rPr>
        <w:t xml:space="preserve"> Sempre que a natureza do objeto exigir, a comprovação da execução deverá ocorrer mediante apresentação dos produtos, relatórios, documentos, registros ou demais entregáveis previstos neste Termo de Referência, os quais subsidiarão a emissão do ateste.</w:t>
      </w:r>
    </w:p>
    <w:p w14:paraId="2A5F9882" w14:textId="77777777" w:rsidR="00F5321F" w:rsidRPr="00F5321F" w:rsidRDefault="00F5321F" w:rsidP="00F5321F">
      <w:pPr>
        <w:spacing w:after="160" w:line="259" w:lineRule="auto"/>
        <w:rPr>
          <w:rFonts w:asciiTheme="minorHAnsi" w:hAnsiTheme="minorHAnsi"/>
        </w:rPr>
      </w:pPr>
    </w:p>
    <w:p w14:paraId="3C65415E"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12. RECEBIMENTO, MEDIÇÃO, CORREÇÃO E ACEITE</w:t>
      </w:r>
    </w:p>
    <w:p w14:paraId="13898B1E"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Descreva de forma objetiva como será verificado o cumprimento do objeto. Os critérios deverão ser compatíveis com a natureza dos serviços e permitir a adequada fiscalização, correção de eventuais inconformidades e aceite.</w:t>
      </w:r>
    </w:p>
    <w:p w14:paraId="1EAABAD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12.1. Forma de recebimento: </w:t>
      </w:r>
      <w:r w:rsidRPr="00F5321F">
        <w:rPr>
          <w:rFonts w:asciiTheme="minorHAnsi" w:hAnsiTheme="minorHAnsi"/>
          <w:color w:val="0070C0"/>
        </w:rPr>
        <w:t>[por etapa / mensal / ao final / outra].</w:t>
      </w:r>
    </w:p>
    <w:p w14:paraId="16CDB14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12.2. Prazo para análise e aceite: </w:t>
      </w:r>
      <w:r w:rsidRPr="00F5321F">
        <w:rPr>
          <w:rFonts w:asciiTheme="minorHAnsi" w:hAnsiTheme="minorHAnsi"/>
          <w:color w:val="0070C0"/>
        </w:rPr>
        <w:t>[número de dias úteis após a entrega].</w:t>
      </w:r>
    </w:p>
    <w:p w14:paraId="6C15CF78"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12.3. Prazo para correção: </w:t>
      </w:r>
      <w:r w:rsidRPr="00F5321F">
        <w:rPr>
          <w:rFonts w:asciiTheme="minorHAnsi" w:hAnsiTheme="minorHAnsi"/>
          <w:color w:val="0070C0"/>
        </w:rPr>
        <w:t>[número de dias úteis após a notificação].</w:t>
      </w:r>
    </w:p>
    <w:p w14:paraId="1BC52C07"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12.4. Garantia do serviço: </w:t>
      </w:r>
      <w:r w:rsidRPr="00F5321F">
        <w:rPr>
          <w:rFonts w:asciiTheme="minorHAnsi" w:hAnsiTheme="minorHAnsi"/>
          <w:color w:val="0070C0"/>
        </w:rPr>
        <w:t xml:space="preserve">[não se aplica / prazo de ___ </w:t>
      </w:r>
      <w:proofErr w:type="gramStart"/>
      <w:r w:rsidRPr="00F5321F">
        <w:rPr>
          <w:rFonts w:asciiTheme="minorHAnsi" w:hAnsiTheme="minorHAnsi"/>
          <w:color w:val="0070C0"/>
        </w:rPr>
        <w:t>dias ou meses contado</w:t>
      </w:r>
      <w:proofErr w:type="gramEnd"/>
      <w:r w:rsidRPr="00F5321F">
        <w:rPr>
          <w:rFonts w:asciiTheme="minorHAnsi" w:hAnsiTheme="minorHAnsi"/>
          <w:color w:val="0070C0"/>
        </w:rPr>
        <w:t xml:space="preserve"> do aceite].</w:t>
      </w:r>
    </w:p>
    <w:p w14:paraId="7636BEB7"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12.5.</w:t>
      </w:r>
      <w:r w:rsidRPr="00F5321F">
        <w:rPr>
          <w:rFonts w:asciiTheme="minorHAnsi" w:hAnsiTheme="minorHAnsi"/>
        </w:rPr>
        <w:t xml:space="preserve"> O recebimento do objeto será realizado pelo responsável pela fiscalização, ou por outro formalmente designado, mediante verificação da conformidade dos serviços executados com as especificações constantes deste Termo de Referência e do instrumento contratual.</w:t>
      </w:r>
    </w:p>
    <w:p w14:paraId="2D3F58D6"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12.6.</w:t>
      </w:r>
      <w:r w:rsidRPr="00F5321F">
        <w:rPr>
          <w:rFonts w:asciiTheme="minorHAnsi" w:hAnsiTheme="minorHAnsi"/>
        </w:rPr>
        <w:t xml:space="preserve"> Quando aplicável, a execução do objeto será objeto de medição, observando-se os critérios estabelecidos neste Termo de Referência e os respectivos produtos ou entregáveis.</w:t>
      </w:r>
    </w:p>
    <w:p w14:paraId="16657F63" w14:textId="77777777" w:rsidR="00275332" w:rsidRDefault="007F0B20" w:rsidP="00F5321F">
      <w:pPr>
        <w:spacing w:after="160" w:line="259" w:lineRule="auto"/>
        <w:rPr>
          <w:rFonts w:asciiTheme="minorHAnsi" w:hAnsiTheme="minorHAnsi"/>
        </w:rPr>
      </w:pPr>
      <w:r w:rsidRPr="00275332">
        <w:rPr>
          <w:rFonts w:asciiTheme="minorHAnsi" w:hAnsiTheme="minorHAnsi"/>
          <w:b/>
          <w:bCs/>
        </w:rPr>
        <w:t>12.7.</w:t>
      </w:r>
      <w:r w:rsidRPr="00F5321F">
        <w:rPr>
          <w:rFonts w:asciiTheme="minorHAnsi" w:hAnsiTheme="minorHAnsi"/>
        </w:rPr>
        <w:t xml:space="preserve"> O aceite ficará condicionado à verificação de que: </w:t>
      </w:r>
    </w:p>
    <w:p w14:paraId="22F47423" w14:textId="77777777" w:rsidR="00275332" w:rsidRPr="00275332" w:rsidRDefault="00275332" w:rsidP="00275332">
      <w:pPr>
        <w:pStyle w:val="PargrafodaLista"/>
        <w:numPr>
          <w:ilvl w:val="0"/>
          <w:numId w:val="22"/>
        </w:numPr>
        <w:spacing w:after="160" w:line="259" w:lineRule="auto"/>
        <w:rPr>
          <w:rFonts w:asciiTheme="minorHAnsi" w:hAnsiTheme="minorHAnsi"/>
        </w:rPr>
      </w:pPr>
      <w:r w:rsidRPr="00275332">
        <w:rPr>
          <w:rFonts w:asciiTheme="minorHAnsi" w:hAnsiTheme="minorHAnsi"/>
        </w:rPr>
        <w:t>O</w:t>
      </w:r>
      <w:r w:rsidR="007F0B20" w:rsidRPr="00275332">
        <w:rPr>
          <w:rFonts w:asciiTheme="minorHAnsi" w:hAnsiTheme="minorHAnsi"/>
        </w:rPr>
        <w:t xml:space="preserve">s serviços foram executados em conformidade com as especificações; </w:t>
      </w:r>
    </w:p>
    <w:p w14:paraId="542BBC60" w14:textId="77777777" w:rsidR="00275332" w:rsidRPr="00275332" w:rsidRDefault="00275332" w:rsidP="00275332">
      <w:pPr>
        <w:pStyle w:val="PargrafodaLista"/>
        <w:numPr>
          <w:ilvl w:val="0"/>
          <w:numId w:val="22"/>
        </w:numPr>
        <w:spacing w:after="160" w:line="259" w:lineRule="auto"/>
        <w:rPr>
          <w:rFonts w:asciiTheme="minorHAnsi" w:hAnsiTheme="minorHAnsi"/>
        </w:rPr>
      </w:pPr>
      <w:r w:rsidRPr="00275332">
        <w:rPr>
          <w:rFonts w:asciiTheme="minorHAnsi" w:hAnsiTheme="minorHAnsi"/>
        </w:rPr>
        <w:t>O</w:t>
      </w:r>
      <w:r w:rsidR="007F0B20" w:rsidRPr="00275332">
        <w:rPr>
          <w:rFonts w:asciiTheme="minorHAnsi" w:hAnsiTheme="minorHAnsi"/>
        </w:rPr>
        <w:t xml:space="preserve">s produtos ou entregáveis foram regularmente apresentados; </w:t>
      </w:r>
    </w:p>
    <w:p w14:paraId="57D3275B" w14:textId="77777777" w:rsidR="00275332" w:rsidRPr="00275332" w:rsidRDefault="00275332" w:rsidP="00275332">
      <w:pPr>
        <w:pStyle w:val="PargrafodaLista"/>
        <w:numPr>
          <w:ilvl w:val="0"/>
          <w:numId w:val="22"/>
        </w:numPr>
        <w:spacing w:after="160" w:line="259" w:lineRule="auto"/>
        <w:rPr>
          <w:rFonts w:asciiTheme="minorHAnsi" w:hAnsiTheme="minorHAnsi"/>
        </w:rPr>
      </w:pPr>
      <w:r w:rsidRPr="00275332">
        <w:rPr>
          <w:rFonts w:asciiTheme="minorHAnsi" w:hAnsiTheme="minorHAnsi"/>
        </w:rPr>
        <w:t>F</w:t>
      </w:r>
      <w:r w:rsidR="007F0B20" w:rsidRPr="00275332">
        <w:rPr>
          <w:rFonts w:asciiTheme="minorHAnsi" w:hAnsiTheme="minorHAnsi"/>
        </w:rPr>
        <w:t xml:space="preserve">oram atendidos os padrões mínimos de qualidade; </w:t>
      </w:r>
    </w:p>
    <w:p w14:paraId="723FC203" w14:textId="3C981557" w:rsidR="000030E7" w:rsidRPr="00275332" w:rsidRDefault="00275332" w:rsidP="00275332">
      <w:pPr>
        <w:pStyle w:val="PargrafodaLista"/>
        <w:numPr>
          <w:ilvl w:val="0"/>
          <w:numId w:val="22"/>
        </w:numPr>
        <w:spacing w:after="160" w:line="259" w:lineRule="auto"/>
        <w:rPr>
          <w:rFonts w:asciiTheme="minorHAnsi" w:hAnsiTheme="minorHAnsi"/>
        </w:rPr>
      </w:pPr>
      <w:r w:rsidRPr="00275332">
        <w:rPr>
          <w:rFonts w:asciiTheme="minorHAnsi" w:hAnsiTheme="minorHAnsi"/>
        </w:rPr>
        <w:t>I</w:t>
      </w:r>
      <w:r w:rsidR="007F0B20" w:rsidRPr="00275332">
        <w:rPr>
          <w:rFonts w:asciiTheme="minorHAnsi" w:hAnsiTheme="minorHAnsi"/>
        </w:rPr>
        <w:t>nexistem pendências que impeçam o recebimento.</w:t>
      </w:r>
    </w:p>
    <w:p w14:paraId="1302D6BE"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12.8. Forma de comprovação da execução: </w:t>
      </w:r>
      <w:r w:rsidRPr="00F5321F">
        <w:rPr>
          <w:rFonts w:asciiTheme="minorHAnsi" w:hAnsiTheme="minorHAnsi"/>
          <w:color w:val="0070C0"/>
        </w:rPr>
        <w:t>[relatório técnico; relatório de atividades; parecer; produto desenvolvido; arquivo digital; certificado; lista de presença; registro fotográfico; nota técnica; outro].</w:t>
      </w:r>
    </w:p>
    <w:p w14:paraId="6EF4EEFE" w14:textId="77777777" w:rsidR="000030E7" w:rsidRDefault="007F0B20" w:rsidP="00F5321F">
      <w:pPr>
        <w:spacing w:after="160" w:line="259" w:lineRule="auto"/>
        <w:rPr>
          <w:rFonts w:asciiTheme="minorHAnsi" w:hAnsiTheme="minorHAnsi"/>
        </w:rPr>
      </w:pPr>
      <w:r w:rsidRPr="00275332">
        <w:rPr>
          <w:rFonts w:asciiTheme="minorHAnsi" w:hAnsiTheme="minorHAnsi"/>
          <w:b/>
          <w:bCs/>
        </w:rPr>
        <w:t>12.9.</w:t>
      </w:r>
      <w:r w:rsidRPr="00F5321F">
        <w:rPr>
          <w:rFonts w:asciiTheme="minorHAnsi" w:hAnsiTheme="minorHAnsi"/>
        </w:rPr>
        <w:t xml:space="preserve"> O recebimento, o aceite ou o pagamento não afastará a responsabilidade da contratada por falhas ou desconformidades identificadas posteriormente, observados os limites legais e contratuais.</w:t>
      </w:r>
    </w:p>
    <w:p w14:paraId="73A3C1EF" w14:textId="77777777" w:rsidR="00275332" w:rsidRPr="00F5321F" w:rsidRDefault="00275332" w:rsidP="00F5321F">
      <w:pPr>
        <w:spacing w:after="160" w:line="259" w:lineRule="auto"/>
        <w:rPr>
          <w:rFonts w:asciiTheme="minorHAnsi" w:hAnsiTheme="minorHAnsi"/>
        </w:rPr>
      </w:pPr>
    </w:p>
    <w:p w14:paraId="45817A6A"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13. PAGAMENTO</w:t>
      </w:r>
    </w:p>
    <w:p w14:paraId="1341FCF7"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Defina a forma de pagamento de acordo com a natureza do objeto, o cronograma de execução e o plano de trabalho. O pagamento deverá guardar compatibilidade com os produtos ou entregáveis previstos. Não preveja pagamento antecipado sem consulta prévia à FACEV.</w:t>
      </w:r>
    </w:p>
    <w:p w14:paraId="65925C0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13.1. Forma de pagamento: </w:t>
      </w:r>
      <w:r w:rsidRPr="00F5321F">
        <w:rPr>
          <w:rFonts w:asciiTheme="minorHAnsi" w:hAnsiTheme="minorHAnsi"/>
          <w:color w:val="0070C0"/>
        </w:rPr>
        <w:t>[descrever se ocorrerá em parcela única ou em parcelas, indicando os marcos para liberação de cada pagamento].</w:t>
      </w:r>
    </w:p>
    <w:tbl>
      <w:tblPr>
        <w:tblStyle w:val="Tabelacomgrade"/>
        <w:tblW w:w="0" w:type="auto"/>
        <w:jc w:val="center"/>
        <w:tblLook w:val="04A0" w:firstRow="1" w:lastRow="0" w:firstColumn="1" w:lastColumn="0" w:noHBand="0" w:noVBand="1"/>
      </w:tblPr>
      <w:tblGrid>
        <w:gridCol w:w="3061"/>
        <w:gridCol w:w="3061"/>
        <w:gridCol w:w="3061"/>
      </w:tblGrid>
      <w:tr w:rsidR="000030E7" w:rsidRPr="00F5321F" w14:paraId="70DDF71A" w14:textId="77777777">
        <w:trPr>
          <w:jc w:val="center"/>
        </w:trPr>
        <w:tc>
          <w:tcPr>
            <w:tcW w:w="3061" w:type="dxa"/>
            <w:shd w:val="clear" w:color="auto" w:fill="D9EAF7"/>
            <w:vAlign w:val="center"/>
          </w:tcPr>
          <w:p w14:paraId="3AE08F1F"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b/>
              </w:rPr>
              <w:t>Parcela/etapa</w:t>
            </w:r>
          </w:p>
        </w:tc>
        <w:tc>
          <w:tcPr>
            <w:tcW w:w="3061" w:type="dxa"/>
            <w:shd w:val="clear" w:color="auto" w:fill="D9EAF7"/>
            <w:vAlign w:val="center"/>
          </w:tcPr>
          <w:p w14:paraId="53DF5C4C"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b/>
              </w:rPr>
              <w:t>Condição para pagamento</w:t>
            </w:r>
          </w:p>
        </w:tc>
        <w:tc>
          <w:tcPr>
            <w:tcW w:w="3061" w:type="dxa"/>
            <w:shd w:val="clear" w:color="auto" w:fill="D9EAF7"/>
            <w:vAlign w:val="center"/>
          </w:tcPr>
          <w:p w14:paraId="3AE4A6C0"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b/>
              </w:rPr>
              <w:t>Valor ou percentual</w:t>
            </w:r>
          </w:p>
        </w:tc>
      </w:tr>
      <w:tr w:rsidR="000030E7" w:rsidRPr="00F5321F" w14:paraId="6E8C49BA" w14:textId="77777777">
        <w:trPr>
          <w:jc w:val="center"/>
        </w:trPr>
        <w:tc>
          <w:tcPr>
            <w:tcW w:w="3061" w:type="dxa"/>
            <w:vAlign w:val="center"/>
          </w:tcPr>
          <w:p w14:paraId="0E5D9B1B"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[1]</w:t>
            </w:r>
          </w:p>
        </w:tc>
        <w:tc>
          <w:tcPr>
            <w:tcW w:w="3061" w:type="dxa"/>
            <w:vAlign w:val="center"/>
          </w:tcPr>
          <w:p w14:paraId="38141B9F"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[Execução, entrega e aceite de...]</w:t>
            </w:r>
          </w:p>
        </w:tc>
        <w:tc>
          <w:tcPr>
            <w:tcW w:w="3061" w:type="dxa"/>
            <w:vAlign w:val="center"/>
          </w:tcPr>
          <w:p w14:paraId="7674812B"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[R$ / %]</w:t>
            </w:r>
          </w:p>
        </w:tc>
      </w:tr>
      <w:tr w:rsidR="000030E7" w:rsidRPr="00F5321F" w14:paraId="0F5112F7" w14:textId="77777777">
        <w:trPr>
          <w:jc w:val="center"/>
        </w:trPr>
        <w:tc>
          <w:tcPr>
            <w:tcW w:w="3061" w:type="dxa"/>
            <w:vAlign w:val="center"/>
          </w:tcPr>
          <w:p w14:paraId="16F54F32"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lastRenderedPageBreak/>
              <w:t>[2]</w:t>
            </w:r>
          </w:p>
        </w:tc>
        <w:tc>
          <w:tcPr>
            <w:tcW w:w="3061" w:type="dxa"/>
            <w:vAlign w:val="center"/>
          </w:tcPr>
          <w:p w14:paraId="5BEBF6EC"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[Execução, entrega e aceite de...]</w:t>
            </w:r>
          </w:p>
        </w:tc>
        <w:tc>
          <w:tcPr>
            <w:tcW w:w="3061" w:type="dxa"/>
            <w:vAlign w:val="center"/>
          </w:tcPr>
          <w:p w14:paraId="066C99B3"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[R$ / %]</w:t>
            </w:r>
          </w:p>
        </w:tc>
      </w:tr>
    </w:tbl>
    <w:p w14:paraId="34514448" w14:textId="77777777" w:rsidR="000030E7" w:rsidRPr="00F5321F" w:rsidRDefault="000030E7" w:rsidP="00F5321F">
      <w:pPr>
        <w:spacing w:after="160" w:line="259" w:lineRule="auto"/>
        <w:rPr>
          <w:rFonts w:asciiTheme="minorHAnsi" w:hAnsiTheme="minorHAnsi"/>
        </w:rPr>
      </w:pPr>
    </w:p>
    <w:p w14:paraId="2CB53AA0"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13.2.</w:t>
      </w:r>
      <w:r w:rsidRPr="00F5321F">
        <w:rPr>
          <w:rFonts w:asciiTheme="minorHAnsi" w:hAnsiTheme="minorHAnsi"/>
        </w:rPr>
        <w:t xml:space="preserve"> O pagamento será realizado por transferência bancária para conta de titularidade da contratada, após o recebimento da documentação fiscal correta e o ateste do responsável designado.</w:t>
      </w:r>
    </w:p>
    <w:p w14:paraId="3F96D601"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13.3. Prazo de pagamento: </w:t>
      </w:r>
      <w:r w:rsidRPr="00F5321F">
        <w:rPr>
          <w:rFonts w:asciiTheme="minorHAnsi" w:hAnsiTheme="minorHAnsi"/>
          <w:color w:val="0070C0"/>
        </w:rPr>
        <w:t>[número]</w:t>
      </w:r>
      <w:r w:rsidRPr="00F5321F">
        <w:rPr>
          <w:rFonts w:asciiTheme="minorHAnsi" w:hAnsiTheme="minorHAnsi"/>
        </w:rPr>
        <w:t xml:space="preserve"> dias úteis contados do recebimento da nota fiscal corretamente emitida e do respectivo ateste.</w:t>
      </w:r>
    </w:p>
    <w:p w14:paraId="2A98645C" w14:textId="5C4DFB66" w:rsidR="00275332" w:rsidRPr="005F4567" w:rsidRDefault="00275332" w:rsidP="00275332">
      <w:pPr>
        <w:spacing w:after="160" w:line="259" w:lineRule="auto"/>
        <w:rPr>
          <w:rFonts w:asciiTheme="minorHAnsi" w:hAnsiTheme="minorHAnsi"/>
        </w:rPr>
      </w:pPr>
      <w:r w:rsidRPr="005F4567">
        <w:rPr>
          <w:rFonts w:asciiTheme="minorHAnsi" w:hAnsiTheme="minorHAnsi"/>
          <w:b/>
          <w:bCs/>
        </w:rPr>
        <w:t>1</w:t>
      </w:r>
      <w:r>
        <w:rPr>
          <w:rFonts w:asciiTheme="minorHAnsi" w:hAnsiTheme="minorHAnsi"/>
          <w:b/>
          <w:bCs/>
        </w:rPr>
        <w:t>3</w:t>
      </w:r>
      <w:r w:rsidRPr="005F4567">
        <w:rPr>
          <w:rFonts w:asciiTheme="minorHAnsi" w:hAnsiTheme="minorHAnsi"/>
          <w:b/>
          <w:bCs/>
        </w:rPr>
        <w:t>.4.</w:t>
      </w:r>
      <w:r>
        <w:rPr>
          <w:rFonts w:asciiTheme="minorHAnsi" w:hAnsiTheme="minorHAnsi"/>
        </w:rPr>
        <w:t xml:space="preserve"> </w:t>
      </w:r>
      <w:r w:rsidRPr="005F4567">
        <w:rPr>
          <w:rFonts w:asciiTheme="minorHAnsi" w:hAnsiTheme="minorHAnsi"/>
        </w:rPr>
        <w:t>O pagamento ficará condicionado:</w:t>
      </w:r>
    </w:p>
    <w:p w14:paraId="334EE401" w14:textId="77777777" w:rsidR="00275332" w:rsidRPr="005F4567" w:rsidRDefault="00275332" w:rsidP="00275332">
      <w:pPr>
        <w:pStyle w:val="PargrafodaLista"/>
        <w:numPr>
          <w:ilvl w:val="0"/>
          <w:numId w:val="14"/>
        </w:numPr>
        <w:spacing w:after="160" w:line="259" w:lineRule="auto"/>
        <w:rPr>
          <w:rFonts w:asciiTheme="minorHAnsi" w:hAnsiTheme="minorHAnsi"/>
        </w:rPr>
      </w:pPr>
      <w:r w:rsidRPr="005F4567">
        <w:rPr>
          <w:rFonts w:asciiTheme="minorHAnsi" w:hAnsiTheme="minorHAnsi"/>
        </w:rPr>
        <w:t>À regular execução do objeto contratado;</w:t>
      </w:r>
    </w:p>
    <w:p w14:paraId="748DD83F" w14:textId="77777777" w:rsidR="00275332" w:rsidRPr="005F4567" w:rsidRDefault="00275332" w:rsidP="00275332">
      <w:pPr>
        <w:pStyle w:val="PargrafodaLista"/>
        <w:numPr>
          <w:ilvl w:val="0"/>
          <w:numId w:val="14"/>
        </w:numPr>
        <w:spacing w:after="160" w:line="259" w:lineRule="auto"/>
        <w:rPr>
          <w:rFonts w:asciiTheme="minorHAnsi" w:hAnsiTheme="minorHAnsi"/>
        </w:rPr>
      </w:pPr>
      <w:r w:rsidRPr="005F4567">
        <w:rPr>
          <w:rFonts w:asciiTheme="minorHAnsi" w:hAnsiTheme="minorHAnsi"/>
        </w:rPr>
        <w:t>Ao recebimento e aceite dos serviços, na forma prevista neste Termo de Referência;</w:t>
      </w:r>
    </w:p>
    <w:p w14:paraId="00ADD995" w14:textId="77777777" w:rsidR="00275332" w:rsidRPr="005F4567" w:rsidRDefault="00275332" w:rsidP="00275332">
      <w:pPr>
        <w:pStyle w:val="PargrafodaLista"/>
        <w:numPr>
          <w:ilvl w:val="0"/>
          <w:numId w:val="14"/>
        </w:numPr>
        <w:spacing w:after="160" w:line="259" w:lineRule="auto"/>
        <w:rPr>
          <w:rFonts w:asciiTheme="minorHAnsi" w:hAnsiTheme="minorHAnsi"/>
        </w:rPr>
      </w:pPr>
      <w:r w:rsidRPr="005F4567">
        <w:rPr>
          <w:rFonts w:asciiTheme="minorHAnsi" w:hAnsiTheme="minorHAnsi"/>
        </w:rPr>
        <w:t>À emissão do respectivo ateste pelo fiscal da contratação;</w:t>
      </w:r>
    </w:p>
    <w:p w14:paraId="2880E3CD" w14:textId="77777777" w:rsidR="00275332" w:rsidRPr="005F4567" w:rsidRDefault="00275332" w:rsidP="00275332">
      <w:pPr>
        <w:pStyle w:val="PargrafodaLista"/>
        <w:numPr>
          <w:ilvl w:val="0"/>
          <w:numId w:val="14"/>
        </w:numPr>
        <w:spacing w:after="160" w:line="259" w:lineRule="auto"/>
        <w:rPr>
          <w:rFonts w:asciiTheme="minorHAnsi" w:hAnsiTheme="minorHAnsi"/>
        </w:rPr>
      </w:pPr>
      <w:r w:rsidRPr="005F4567">
        <w:rPr>
          <w:rFonts w:asciiTheme="minorHAnsi" w:hAnsiTheme="minorHAnsi"/>
        </w:rPr>
        <w:t>À apresentação da Nota Fiscal ou documento fiscal equivalente, quando exigível;</w:t>
      </w:r>
    </w:p>
    <w:p w14:paraId="73AFEB90" w14:textId="77777777" w:rsidR="00275332" w:rsidRPr="005F4567" w:rsidRDefault="00275332" w:rsidP="00275332">
      <w:pPr>
        <w:pStyle w:val="PargrafodaLista"/>
        <w:numPr>
          <w:ilvl w:val="0"/>
          <w:numId w:val="14"/>
        </w:numPr>
        <w:spacing w:after="160" w:line="259" w:lineRule="auto"/>
        <w:rPr>
          <w:rFonts w:asciiTheme="minorHAnsi" w:hAnsiTheme="minorHAnsi"/>
        </w:rPr>
      </w:pPr>
      <w:r w:rsidRPr="005F4567">
        <w:rPr>
          <w:rFonts w:asciiTheme="minorHAnsi" w:hAnsiTheme="minorHAnsi"/>
        </w:rPr>
        <w:t>À apresentação dos demais documentos eventualmente exigidos pela legislação ou pelas normas internas da FACEV.</w:t>
      </w:r>
    </w:p>
    <w:p w14:paraId="50C95C18"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13.5.</w:t>
      </w:r>
      <w:r w:rsidRPr="00F5321F">
        <w:rPr>
          <w:rFonts w:asciiTheme="minorHAnsi" w:hAnsiTheme="minorHAnsi"/>
        </w:rPr>
        <w:t xml:space="preserve"> Havendo erro na nota fiscal ou pendência que impeça o pagamento, a contratada será comunicada para saneamento, e o prazo será reiniciado após a regularização. Eventual retenção de pagamento deverá limitar-se à parcela afetada pela inconformidade, ressalvadas as hipóteses previstas no contrato ou na legislação.</w:t>
      </w:r>
    </w:p>
    <w:p w14:paraId="57DEF63C"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13.6.</w:t>
      </w:r>
      <w:r w:rsidRPr="00F5321F">
        <w:rPr>
          <w:rFonts w:asciiTheme="minorHAnsi" w:hAnsiTheme="minorHAnsi"/>
        </w:rPr>
        <w:t xml:space="preserve"> O preço compreenderá todos os custos diretos e indiretos necessários à execução, inclusive tributos, encargos, deslocamentos, hospedagem, alimentação, seguros, materiais e equipamentos, salvo despesa expressamente atribuída à contratante neste Termo.</w:t>
      </w:r>
    </w:p>
    <w:p w14:paraId="1F993CC2" w14:textId="1538ACC1"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13.7. Observações específicas: </w:t>
      </w:r>
      <w:r w:rsidRPr="00F5321F">
        <w:rPr>
          <w:rFonts w:asciiTheme="minorHAnsi" w:hAnsiTheme="minorHAnsi"/>
          <w:color w:val="0070C0"/>
        </w:rPr>
        <w:t xml:space="preserve">[pagamento condicionado à aprovação de relatório; conclusão de etapa; entrega de produto; repasse financeiro </w:t>
      </w:r>
      <w:r w:rsidR="00275332" w:rsidRPr="00F5321F">
        <w:rPr>
          <w:rFonts w:asciiTheme="minorHAnsi" w:hAnsiTheme="minorHAnsi"/>
          <w:color w:val="0070C0"/>
        </w:rPr>
        <w:t>da concedente</w:t>
      </w:r>
      <w:r w:rsidRPr="00F5321F">
        <w:rPr>
          <w:rFonts w:asciiTheme="minorHAnsi" w:hAnsiTheme="minorHAnsi"/>
          <w:color w:val="0070C0"/>
        </w:rPr>
        <w:t xml:space="preserve"> ou financiador, quando houver previsão contratual; outras condições; ou “não há”].</w:t>
      </w:r>
    </w:p>
    <w:p w14:paraId="54BC939A" w14:textId="7EC11A35" w:rsidR="000030E7" w:rsidRDefault="007F0B20" w:rsidP="00F5321F">
      <w:pPr>
        <w:spacing w:after="160" w:line="259" w:lineRule="auto"/>
        <w:rPr>
          <w:rFonts w:asciiTheme="minorHAnsi" w:hAnsiTheme="minorHAnsi"/>
          <w:color w:val="FF0000"/>
        </w:rPr>
      </w:pPr>
      <w:r w:rsidRPr="00F5321F">
        <w:rPr>
          <w:rFonts w:asciiTheme="minorHAnsi" w:hAnsiTheme="minorHAnsi"/>
          <w:b/>
          <w:color w:val="FF0000"/>
        </w:rPr>
        <w:t xml:space="preserve">ORIENTAÇÃO AO COORDENADOR: </w:t>
      </w:r>
      <w:r w:rsidRPr="00F5321F">
        <w:rPr>
          <w:rFonts w:asciiTheme="minorHAnsi" w:hAnsiTheme="minorHAnsi"/>
          <w:color w:val="FF0000"/>
        </w:rPr>
        <w:t xml:space="preserve">Caso a contratação seja custeada com recursos cujo repasse financeiro dependa </w:t>
      </w:r>
      <w:r w:rsidR="00275332" w:rsidRPr="00F5321F">
        <w:rPr>
          <w:rFonts w:asciiTheme="minorHAnsi" w:hAnsiTheme="minorHAnsi"/>
          <w:color w:val="FF0000"/>
        </w:rPr>
        <w:t>da concedente</w:t>
      </w:r>
      <w:r w:rsidRPr="00F5321F">
        <w:rPr>
          <w:rFonts w:asciiTheme="minorHAnsi" w:hAnsiTheme="minorHAnsi"/>
          <w:color w:val="FF0000"/>
        </w:rPr>
        <w:t>, financiador ou parceiro do projeto, informe essa circunstância para que seja avaliada a necessidade de cláusula contratual específica.</w:t>
      </w:r>
    </w:p>
    <w:p w14:paraId="0B37FB45" w14:textId="77777777" w:rsidR="00275332" w:rsidRPr="00F5321F" w:rsidRDefault="00275332" w:rsidP="00F5321F">
      <w:pPr>
        <w:spacing w:after="160" w:line="259" w:lineRule="auto"/>
        <w:rPr>
          <w:rFonts w:asciiTheme="minorHAnsi" w:hAnsiTheme="minorHAnsi"/>
        </w:rPr>
      </w:pPr>
    </w:p>
    <w:p w14:paraId="61774C77"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14. SUBCONTRATAÇÃO</w:t>
      </w:r>
    </w:p>
    <w:p w14:paraId="38BD630C"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Informe se a subcontratação será admitida. Quando autorizada, deverá limitar-se a parcelas acessórias do objeto e não poderá descaracterizar a contratação ou transferir integralmente a execução a terceiro.</w:t>
      </w:r>
    </w:p>
    <w:p w14:paraId="548D99D3"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14.1. Subcontratação: </w:t>
      </w:r>
      <w:r w:rsidRPr="00F5321F">
        <w:rPr>
          <w:rFonts w:asciiTheme="minorHAnsi" w:hAnsiTheme="minorHAnsi"/>
          <w:color w:val="0070C0"/>
        </w:rPr>
        <w:t>[vedada / admitida parcialmente, mediante autorização prévia — definir limites e condições / não se aplica].</w:t>
      </w:r>
    </w:p>
    <w:p w14:paraId="57532505" w14:textId="77777777" w:rsidR="000030E7" w:rsidRDefault="007F0B20" w:rsidP="00F5321F">
      <w:pPr>
        <w:spacing w:after="160" w:line="259" w:lineRule="auto"/>
        <w:rPr>
          <w:rFonts w:asciiTheme="minorHAnsi" w:hAnsiTheme="minorHAnsi"/>
        </w:rPr>
      </w:pPr>
      <w:r w:rsidRPr="00275332">
        <w:rPr>
          <w:rFonts w:asciiTheme="minorHAnsi" w:hAnsiTheme="minorHAnsi"/>
          <w:b/>
          <w:bCs/>
        </w:rPr>
        <w:t>14.2.</w:t>
      </w:r>
      <w:r w:rsidRPr="00F5321F">
        <w:rPr>
          <w:rFonts w:asciiTheme="minorHAnsi" w:hAnsiTheme="minorHAnsi"/>
        </w:rPr>
        <w:t xml:space="preserve"> Quando admitida, a subcontratação dependerá de prévia e expressa autorização da FACEV, permanecendo a CONTRATADA integralmente responsável pela execução do objeto e pelas obrigações assumidas perante a CONTRATANTE.</w:t>
      </w:r>
    </w:p>
    <w:p w14:paraId="75CB0405" w14:textId="77777777" w:rsidR="00275332" w:rsidRPr="00F5321F" w:rsidRDefault="00275332" w:rsidP="00F5321F">
      <w:pPr>
        <w:spacing w:after="160" w:line="259" w:lineRule="auto"/>
        <w:rPr>
          <w:rFonts w:asciiTheme="minorHAnsi" w:hAnsiTheme="minorHAnsi"/>
        </w:rPr>
      </w:pPr>
    </w:p>
    <w:p w14:paraId="2BC003D7"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lastRenderedPageBreak/>
        <w:t>15. CONFIDENCIALIDADE, PROTEÇÃO DE DADOS E PROPRIEDADE INTELECTUAL</w:t>
      </w:r>
    </w:p>
    <w:p w14:paraId="00600C7A"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Preencha este item apenas quando a natureza da contratação envolver acesso a informações sigilosas, tratamento de dados pessoais, desenvolvimento de produtos intelectuais, softwares, materiais didáticos, pesquisas, relatórios técnicos, bases de dados ou outros bens passíveis de proteção jurídica.</w:t>
      </w:r>
    </w:p>
    <w:p w14:paraId="7FCB4EBA"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Caso alguma das situações abaixo seja aplicável e envolva risco relevante, informe a FACEV para compatibilização com a minuta contratual.</w:t>
      </w:r>
    </w:p>
    <w:p w14:paraId="35982E6F"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15.1. Tratamento de dados pessoais: </w:t>
      </w:r>
      <w:r w:rsidRPr="00F5321F">
        <w:rPr>
          <w:rFonts w:asciiTheme="minorHAnsi" w:hAnsiTheme="minorHAnsi"/>
          <w:color w:val="0070C0"/>
        </w:rPr>
        <w:t>[informar se haverá tratamento de dados pessoais e, em caso positivo, descrever os dados, a finalidade e os cuidados necessários].</w:t>
      </w:r>
    </w:p>
    <w:p w14:paraId="2A3A19BD"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rPr>
        <w:t xml:space="preserve">15.2. Informações confidenciais: </w:t>
      </w:r>
      <w:r w:rsidRPr="00F5321F">
        <w:rPr>
          <w:rFonts w:asciiTheme="minorHAnsi" w:hAnsiTheme="minorHAnsi"/>
          <w:color w:val="0070C0"/>
        </w:rPr>
        <w:t>[informar se haverá acesso, utilização, produção ou compartilhamento de informações confidenciais e as condições específicas de sigilo].</w:t>
      </w:r>
    </w:p>
    <w:p w14:paraId="11FA3118"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15.3. Titularidade e uso dos produtos: </w:t>
      </w:r>
      <w:r w:rsidRPr="00F5321F">
        <w:rPr>
          <w:rFonts w:asciiTheme="minorHAnsi" w:hAnsiTheme="minorHAnsi"/>
          <w:color w:val="0070C0"/>
        </w:rPr>
        <w:t>[definir, quando aplicável, a titularidade e o direito de utilização sobre relatórios, softwares, imagens, materiais, estudos, projetos, metodologias ou outros produtos intelectuais desenvolvidos; ou informar “não se aplica”].</w:t>
      </w:r>
    </w:p>
    <w:p w14:paraId="5170F1CF" w14:textId="77777777" w:rsidR="00275332" w:rsidRPr="00F5321F" w:rsidRDefault="00275332" w:rsidP="00F5321F">
      <w:pPr>
        <w:spacing w:after="160" w:line="259" w:lineRule="auto"/>
        <w:rPr>
          <w:rFonts w:asciiTheme="minorHAnsi" w:hAnsiTheme="minorHAnsi"/>
        </w:rPr>
      </w:pPr>
    </w:p>
    <w:p w14:paraId="463A197F"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16. SANÇÕES E EXTINÇÃO CONTRATUAL</w:t>
      </w:r>
    </w:p>
    <w:p w14:paraId="3DF0E452"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Este item deverá ser utilizado apenas para indicar situações específicas da contratação que possam ensejar sanções ou extinção do contrato. As penalidades gerais e as hipóteses de extinção constarão do instrumento contratual.</w:t>
      </w:r>
    </w:p>
    <w:p w14:paraId="5D73E6B1"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16.1.</w:t>
      </w:r>
      <w:r w:rsidRPr="00F5321F">
        <w:rPr>
          <w:rFonts w:asciiTheme="minorHAnsi" w:hAnsiTheme="minorHAnsi"/>
        </w:rPr>
        <w:t xml:space="preserve"> O descumprimento das obrigações previstas neste Termo de Referência e no instrumento contratual sujeitará a CONTRATADA às sanções cabíveis, observadas a legislação aplicável, o Regulamento de Compras da FACEV e as disposições do contrato.</w:t>
      </w:r>
    </w:p>
    <w:p w14:paraId="42660A63"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 xml:space="preserve">16.2. </w:t>
      </w:r>
      <w:r w:rsidRPr="00F5321F">
        <w:rPr>
          <w:rFonts w:asciiTheme="minorHAnsi" w:hAnsiTheme="minorHAnsi"/>
        </w:rPr>
        <w:t>A extinção da contratação poderá ocorrer nas hipóteses previstas na legislação aplicável, no Regulamento de Compras da FACEV e no instrumento contratual, assegurado o contraditório e a ampla defesa, quando exigidos.</w:t>
      </w:r>
    </w:p>
    <w:p w14:paraId="5FA95BFE" w14:textId="77777777" w:rsidR="000030E7" w:rsidRDefault="007F0B20" w:rsidP="00F5321F">
      <w:pPr>
        <w:spacing w:after="160" w:line="259" w:lineRule="auto"/>
        <w:rPr>
          <w:rFonts w:asciiTheme="minorHAnsi" w:hAnsiTheme="minorHAnsi"/>
          <w:color w:val="0070C0"/>
        </w:rPr>
      </w:pPr>
      <w:r w:rsidRPr="00F5321F">
        <w:rPr>
          <w:rFonts w:asciiTheme="minorHAnsi" w:hAnsiTheme="minorHAnsi"/>
          <w:b/>
        </w:rPr>
        <w:t xml:space="preserve">16.3. Sanções ou hipóteses específicas aplicáveis ao objeto: </w:t>
      </w:r>
      <w:r w:rsidRPr="00F5321F">
        <w:rPr>
          <w:rFonts w:asciiTheme="minorHAnsi" w:hAnsiTheme="minorHAnsi"/>
          <w:color w:val="0070C0"/>
        </w:rPr>
        <w:t>[informar apenas quando houver necessidade ou indicar “não há”].</w:t>
      </w:r>
    </w:p>
    <w:p w14:paraId="22A68B4B" w14:textId="77777777" w:rsidR="00275332" w:rsidRPr="00F5321F" w:rsidRDefault="00275332" w:rsidP="00F5321F">
      <w:pPr>
        <w:spacing w:after="160" w:line="259" w:lineRule="auto"/>
        <w:rPr>
          <w:rFonts w:asciiTheme="minorHAnsi" w:hAnsiTheme="minorHAnsi"/>
        </w:rPr>
      </w:pPr>
    </w:p>
    <w:p w14:paraId="7F3B0BEA"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17. RECURSOS ORÇAMENTÁRIOS</w:t>
      </w:r>
    </w:p>
    <w:p w14:paraId="17451EC0"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Informe a origem dos recursos que suportarão a contratação. As informações deverão estar em conformidade com o plano de trabalho, o orçamento aprovado e os demais instrumentos que disciplinam a execução do projeto.</w:t>
      </w:r>
    </w:p>
    <w:p w14:paraId="51B96046"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rPr>
        <w:t xml:space="preserve">17.1. As despesas decorrentes da presente contratação correrão à conta dos recursos previstos para o Projeto </w:t>
      </w:r>
      <w:r w:rsidRPr="00275332">
        <w:rPr>
          <w:rFonts w:asciiTheme="minorHAnsi" w:hAnsiTheme="minorHAnsi"/>
          <w:color w:val="0070C0"/>
        </w:rPr>
        <w:t>[identificação do projeto]</w:t>
      </w:r>
      <w:r w:rsidRPr="00F5321F">
        <w:rPr>
          <w:rFonts w:asciiTheme="minorHAnsi" w:hAnsiTheme="minorHAnsi"/>
        </w:rPr>
        <w:t>, observadas a disponibilidade orçamentária e financeira, a compatibilidade com o plano de trabalho e as normas aplicáveis à execução do projeto.</w:t>
      </w:r>
    </w:p>
    <w:tbl>
      <w:tblPr>
        <w:tblStyle w:val="Tabelacomgrade"/>
        <w:tblW w:w="0" w:type="auto"/>
        <w:jc w:val="center"/>
        <w:tblLook w:val="04A0" w:firstRow="1" w:lastRow="0" w:firstColumn="1" w:lastColumn="0" w:noHBand="0" w:noVBand="1"/>
      </w:tblPr>
      <w:tblGrid>
        <w:gridCol w:w="4592"/>
        <w:gridCol w:w="4592"/>
      </w:tblGrid>
      <w:tr w:rsidR="000030E7" w:rsidRPr="00F5321F" w14:paraId="242BCA93" w14:textId="77777777">
        <w:trPr>
          <w:jc w:val="center"/>
        </w:trPr>
        <w:tc>
          <w:tcPr>
            <w:tcW w:w="4592" w:type="dxa"/>
            <w:shd w:val="clear" w:color="auto" w:fill="D9EAF7"/>
            <w:vAlign w:val="center"/>
          </w:tcPr>
          <w:p w14:paraId="4FAF43EE"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b/>
              </w:rPr>
              <w:t>Informação</w:t>
            </w:r>
          </w:p>
        </w:tc>
        <w:tc>
          <w:tcPr>
            <w:tcW w:w="4592" w:type="dxa"/>
            <w:shd w:val="clear" w:color="auto" w:fill="D9EAF7"/>
            <w:vAlign w:val="center"/>
          </w:tcPr>
          <w:p w14:paraId="11CDEDE3"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b/>
              </w:rPr>
              <w:t>Descrição</w:t>
            </w:r>
          </w:p>
        </w:tc>
      </w:tr>
      <w:tr w:rsidR="000030E7" w:rsidRPr="00F5321F" w14:paraId="3090F713" w14:textId="77777777">
        <w:trPr>
          <w:jc w:val="center"/>
        </w:trPr>
        <w:tc>
          <w:tcPr>
            <w:tcW w:w="4592" w:type="dxa"/>
            <w:vAlign w:val="center"/>
          </w:tcPr>
          <w:p w14:paraId="3F072A37"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rPr>
              <w:t>Projeto</w:t>
            </w:r>
          </w:p>
        </w:tc>
        <w:tc>
          <w:tcPr>
            <w:tcW w:w="4592" w:type="dxa"/>
            <w:vAlign w:val="center"/>
          </w:tcPr>
          <w:p w14:paraId="10EB5E65"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092F72A8" w14:textId="77777777">
        <w:trPr>
          <w:jc w:val="center"/>
        </w:trPr>
        <w:tc>
          <w:tcPr>
            <w:tcW w:w="4592" w:type="dxa"/>
            <w:vAlign w:val="center"/>
          </w:tcPr>
          <w:p w14:paraId="44635816"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rPr>
              <w:t>Centro de custo</w:t>
            </w:r>
          </w:p>
        </w:tc>
        <w:tc>
          <w:tcPr>
            <w:tcW w:w="4592" w:type="dxa"/>
            <w:vAlign w:val="center"/>
          </w:tcPr>
          <w:p w14:paraId="32372912"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4BB28E17" w14:textId="77777777">
        <w:trPr>
          <w:jc w:val="center"/>
        </w:trPr>
        <w:tc>
          <w:tcPr>
            <w:tcW w:w="4592" w:type="dxa"/>
            <w:vAlign w:val="center"/>
          </w:tcPr>
          <w:p w14:paraId="7C4E45B5"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rPr>
              <w:t>Rubrica orçamentária</w:t>
            </w:r>
          </w:p>
        </w:tc>
        <w:tc>
          <w:tcPr>
            <w:tcW w:w="4592" w:type="dxa"/>
            <w:vAlign w:val="center"/>
          </w:tcPr>
          <w:p w14:paraId="61D5372C"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03F24DC1" w14:textId="77777777">
        <w:trPr>
          <w:jc w:val="center"/>
        </w:trPr>
        <w:tc>
          <w:tcPr>
            <w:tcW w:w="4592" w:type="dxa"/>
            <w:vAlign w:val="center"/>
          </w:tcPr>
          <w:p w14:paraId="1C01F2E8"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rPr>
              <w:lastRenderedPageBreak/>
              <w:t>Fonte de recursos</w:t>
            </w:r>
          </w:p>
        </w:tc>
        <w:tc>
          <w:tcPr>
            <w:tcW w:w="4592" w:type="dxa"/>
            <w:vAlign w:val="center"/>
          </w:tcPr>
          <w:p w14:paraId="11D06D00"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[Informar]</w:t>
            </w:r>
          </w:p>
        </w:tc>
      </w:tr>
      <w:tr w:rsidR="000030E7" w:rsidRPr="00F5321F" w14:paraId="2E475D6F" w14:textId="77777777">
        <w:trPr>
          <w:jc w:val="center"/>
        </w:trPr>
        <w:tc>
          <w:tcPr>
            <w:tcW w:w="4592" w:type="dxa"/>
            <w:vAlign w:val="center"/>
          </w:tcPr>
          <w:p w14:paraId="019D93CC"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rPr>
              <w:t>Valor estimado/conhecido</w:t>
            </w:r>
          </w:p>
        </w:tc>
        <w:tc>
          <w:tcPr>
            <w:tcW w:w="4592" w:type="dxa"/>
            <w:vAlign w:val="center"/>
          </w:tcPr>
          <w:p w14:paraId="153BB2CF" w14:textId="77777777" w:rsidR="000030E7" w:rsidRPr="00F5321F" w:rsidRDefault="007F0B20" w:rsidP="00275332">
            <w:pPr>
              <w:spacing w:after="160" w:line="259" w:lineRule="auto"/>
              <w:jc w:val="center"/>
              <w:rPr>
                <w:rFonts w:asciiTheme="minorHAnsi" w:hAnsiTheme="minorHAnsi"/>
              </w:rPr>
            </w:pPr>
            <w:r w:rsidRPr="00F5321F">
              <w:rPr>
                <w:rFonts w:asciiTheme="minorHAnsi" w:hAnsiTheme="minorHAnsi"/>
                <w:color w:val="0070C0"/>
              </w:rPr>
              <w:t xml:space="preserve">R$ </w:t>
            </w:r>
            <w:proofErr w:type="gramStart"/>
            <w:r w:rsidRPr="00F5321F">
              <w:rPr>
                <w:rFonts w:asciiTheme="minorHAnsi" w:hAnsiTheme="minorHAnsi"/>
                <w:color w:val="0070C0"/>
              </w:rPr>
              <w:t>[Informar</w:t>
            </w:r>
            <w:proofErr w:type="gramEnd"/>
            <w:r w:rsidRPr="00F5321F">
              <w:rPr>
                <w:rFonts w:asciiTheme="minorHAnsi" w:hAnsiTheme="minorHAnsi"/>
                <w:color w:val="0070C0"/>
              </w:rPr>
              <w:t xml:space="preserve"> / a definir após pesquisa de mercado]</w:t>
            </w:r>
          </w:p>
        </w:tc>
      </w:tr>
    </w:tbl>
    <w:p w14:paraId="02D82D14" w14:textId="77777777" w:rsidR="000030E7" w:rsidRPr="00F5321F" w:rsidRDefault="000030E7" w:rsidP="00F5321F">
      <w:pPr>
        <w:spacing w:after="160" w:line="259" w:lineRule="auto"/>
        <w:rPr>
          <w:rFonts w:asciiTheme="minorHAnsi" w:hAnsiTheme="minorHAnsi"/>
        </w:rPr>
      </w:pPr>
    </w:p>
    <w:p w14:paraId="3B6ECBC0" w14:textId="77777777" w:rsidR="00275332" w:rsidRPr="00AF60FE" w:rsidRDefault="00275332" w:rsidP="00275332">
      <w:pPr>
        <w:spacing w:after="160" w:line="259" w:lineRule="auto"/>
        <w:rPr>
          <w:rFonts w:asciiTheme="minorHAnsi" w:hAnsiTheme="minorHAnsi"/>
          <w:color w:val="EE0000"/>
        </w:rPr>
      </w:pPr>
      <w:r w:rsidRPr="00AF60FE">
        <w:rPr>
          <w:rFonts w:asciiTheme="minorHAnsi" w:hAnsiTheme="minorHAnsi"/>
          <w:b/>
          <w:bCs/>
          <w:color w:val="EE0000"/>
        </w:rPr>
        <w:t>ORIENTAÇÃO AO COORDENADOR:</w:t>
      </w:r>
      <w:r w:rsidRPr="00AF60FE">
        <w:rPr>
          <w:rFonts w:asciiTheme="minorHAnsi" w:hAnsiTheme="minorHAnsi"/>
          <w:color w:val="EE0000"/>
        </w:rPr>
        <w:t xml:space="preserve"> Antes do encaminhamento deste Termo de Referência, confirme que: (i) a contratação possui previsão no plano de trabalho, projeto básico ou instrumento equivalente que discipline a execução do projeto; (</w:t>
      </w:r>
      <w:proofErr w:type="spellStart"/>
      <w:r w:rsidRPr="00AF60FE">
        <w:rPr>
          <w:rFonts w:asciiTheme="minorHAnsi" w:hAnsiTheme="minorHAnsi"/>
          <w:color w:val="EE0000"/>
        </w:rPr>
        <w:t>ii</w:t>
      </w:r>
      <w:proofErr w:type="spellEnd"/>
      <w:r w:rsidRPr="00AF60FE">
        <w:rPr>
          <w:rFonts w:asciiTheme="minorHAnsi" w:hAnsiTheme="minorHAnsi"/>
          <w:color w:val="EE0000"/>
        </w:rPr>
        <w:t>) a despesa é compatível com o objeto e as metas do projeto; (</w:t>
      </w:r>
      <w:proofErr w:type="spellStart"/>
      <w:r w:rsidRPr="00AF60FE">
        <w:rPr>
          <w:rFonts w:asciiTheme="minorHAnsi" w:hAnsiTheme="minorHAnsi"/>
          <w:color w:val="EE0000"/>
        </w:rPr>
        <w:t>iii</w:t>
      </w:r>
      <w:proofErr w:type="spellEnd"/>
      <w:r w:rsidRPr="00AF60FE">
        <w:rPr>
          <w:rFonts w:asciiTheme="minorHAnsi" w:hAnsiTheme="minorHAnsi"/>
          <w:color w:val="EE0000"/>
        </w:rPr>
        <w:t>) existe disponibilidade orçamentária e financeira para suportar a contratação; (</w:t>
      </w:r>
      <w:proofErr w:type="spellStart"/>
      <w:r w:rsidRPr="00AF60FE">
        <w:rPr>
          <w:rFonts w:asciiTheme="minorHAnsi" w:hAnsiTheme="minorHAnsi"/>
          <w:color w:val="EE0000"/>
        </w:rPr>
        <w:t>iv</w:t>
      </w:r>
      <w:proofErr w:type="spellEnd"/>
      <w:r w:rsidRPr="00AF60FE">
        <w:rPr>
          <w:rFonts w:asciiTheme="minorHAnsi" w:hAnsiTheme="minorHAnsi"/>
          <w:color w:val="EE0000"/>
        </w:rPr>
        <w:t>) a contratação observa as condições estabelecidas pelo financiador, concedente ou parceiro, quando aplicável.</w:t>
      </w:r>
    </w:p>
    <w:p w14:paraId="248B597F" w14:textId="77777777" w:rsidR="00275332" w:rsidRDefault="00275332" w:rsidP="00275332">
      <w:pPr>
        <w:spacing w:after="160" w:line="259" w:lineRule="auto"/>
        <w:rPr>
          <w:rFonts w:asciiTheme="minorHAnsi" w:hAnsiTheme="minorHAnsi"/>
          <w:color w:val="EE0000"/>
        </w:rPr>
      </w:pPr>
      <w:r w:rsidRPr="00AF60FE">
        <w:rPr>
          <w:rFonts w:asciiTheme="minorHAnsi" w:hAnsiTheme="minorHAnsi"/>
          <w:b/>
          <w:bCs/>
          <w:color w:val="EE0000"/>
        </w:rPr>
        <w:t>ORIENTAÇÃO AO COORDENADOR:</w:t>
      </w:r>
      <w:r>
        <w:rPr>
          <w:rFonts w:asciiTheme="minorHAnsi" w:hAnsiTheme="minorHAnsi"/>
          <w:b/>
          <w:bCs/>
          <w:color w:val="EE0000"/>
        </w:rPr>
        <w:t xml:space="preserve"> </w:t>
      </w:r>
      <w:r w:rsidRPr="00AF60FE">
        <w:rPr>
          <w:rFonts w:asciiTheme="minorHAnsi" w:hAnsiTheme="minorHAnsi"/>
          <w:color w:val="EE0000"/>
        </w:rPr>
        <w:t>Caso seja necessária alteração do plano de trabalho, da previsão orçamentária ou da destinação dos recursos, esta deverá ser providenciada previamente à formalização da contratação, observadas as normas aplicáveis ao projeto.</w:t>
      </w:r>
    </w:p>
    <w:p w14:paraId="4DE98101" w14:textId="77777777" w:rsidR="00275332" w:rsidRDefault="00275332" w:rsidP="00275332">
      <w:pPr>
        <w:spacing w:after="160" w:line="259" w:lineRule="auto"/>
        <w:rPr>
          <w:rFonts w:asciiTheme="minorHAnsi" w:hAnsiTheme="minorHAnsi"/>
        </w:rPr>
      </w:pPr>
    </w:p>
    <w:p w14:paraId="2B9AE102"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18. DOCUMENTOS QUE DEVEM INTEGRAR O PROCESSO</w:t>
      </w:r>
    </w:p>
    <w:p w14:paraId="6FB6C332" w14:textId="77777777" w:rsidR="000030E7" w:rsidRPr="00F5321F" w:rsidRDefault="007F0B20" w:rsidP="00F5321F">
      <w:pPr>
        <w:spacing w:after="160" w:line="259" w:lineRule="auto"/>
        <w:rPr>
          <w:rFonts w:asciiTheme="minorHAnsi" w:hAnsiTheme="minorHAnsi"/>
        </w:rPr>
      </w:pPr>
      <w:r w:rsidRPr="00F5321F">
        <w:rPr>
          <w:rFonts w:asciiTheme="minorHAnsi" w:hAnsiTheme="minorHAnsi"/>
          <w:b/>
          <w:color w:val="FF0000"/>
        </w:rPr>
        <w:t xml:space="preserve">ORIENTAÇÃO AO COORDENADOR: </w:t>
      </w:r>
      <w:r w:rsidRPr="00F5321F">
        <w:rPr>
          <w:rFonts w:asciiTheme="minorHAnsi" w:hAnsiTheme="minorHAnsi"/>
          <w:color w:val="FF0000"/>
        </w:rPr>
        <w:t>Assinale os documentos que acompanham este Termo de Referência. O rol possui caráter orientativo e deverá ser adequado conforme a natureza da contratação. Os documentos de habilitação e a pesquisa de mercado poderão ser complementados pelo Setor de Compras durante a instrução.</w:t>
      </w:r>
    </w:p>
    <w:p w14:paraId="516B3B37"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Termo de Referência;</w:t>
      </w:r>
    </w:p>
    <w:p w14:paraId="19CB961C"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Solicitação de contratação ou documento equivalente;</w:t>
      </w:r>
    </w:p>
    <w:p w14:paraId="324A5D94"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Orçamento, proposta ou referência de preço previamente disponível, quando houver;</w:t>
      </w:r>
    </w:p>
    <w:p w14:paraId="69F4D373"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Documentos técnicos que fundamentem requisitos específicos da contratação, quando aplicável;</w:t>
      </w:r>
    </w:p>
    <w:p w14:paraId="7060D710"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Cronograma de execução, quando aplicável;</w:t>
      </w:r>
    </w:p>
    <w:p w14:paraId="4E277D6B"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Documentos relativos ao projeto (plano de trabalho, cronograma, orçamento ou instrumento equivalente), quando necessários à análise;</w:t>
      </w:r>
    </w:p>
    <w:p w14:paraId="5C034E68" w14:textId="77777777" w:rsidR="000030E7" w:rsidRPr="00F5321F"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Parecer ou justificativa técnica específica, quando aplicável;</w:t>
      </w:r>
    </w:p>
    <w:p w14:paraId="05E3D223" w14:textId="77777777" w:rsidR="000030E7" w:rsidRDefault="007F0B20" w:rsidP="00F5321F">
      <w:pPr>
        <w:spacing w:after="160" w:line="259" w:lineRule="auto"/>
        <w:rPr>
          <w:rFonts w:asciiTheme="minorHAnsi" w:hAnsiTheme="minorHAnsi"/>
        </w:rPr>
      </w:pPr>
      <w:r w:rsidRPr="00F5321F">
        <w:rPr>
          <w:rFonts w:ascii="Segoe UI Symbol" w:hAnsi="Segoe UI Symbol" w:cs="Segoe UI Symbol"/>
        </w:rPr>
        <w:t>☐</w:t>
      </w:r>
      <w:r w:rsidRPr="00F5321F">
        <w:rPr>
          <w:rFonts w:asciiTheme="minorHAnsi" w:hAnsiTheme="minorHAnsi"/>
        </w:rPr>
        <w:t xml:space="preserve"> Outros documentos pertinentes: </w:t>
      </w:r>
      <w:r w:rsidRPr="00043957">
        <w:rPr>
          <w:rFonts w:asciiTheme="minorHAnsi" w:hAnsiTheme="minorHAnsi"/>
          <w:color w:val="0070C0"/>
        </w:rPr>
        <w:t>[indicar]</w:t>
      </w:r>
      <w:r w:rsidRPr="00F5321F">
        <w:rPr>
          <w:rFonts w:asciiTheme="minorHAnsi" w:hAnsiTheme="minorHAnsi"/>
        </w:rPr>
        <w:t>.</w:t>
      </w:r>
    </w:p>
    <w:p w14:paraId="2C0D8951" w14:textId="77777777" w:rsidR="00275332" w:rsidRPr="00F5321F" w:rsidRDefault="00275332" w:rsidP="00F5321F">
      <w:pPr>
        <w:spacing w:after="160" w:line="259" w:lineRule="auto"/>
        <w:rPr>
          <w:rFonts w:asciiTheme="minorHAnsi" w:hAnsiTheme="minorHAnsi"/>
        </w:rPr>
      </w:pPr>
    </w:p>
    <w:p w14:paraId="100140D7" w14:textId="77777777" w:rsidR="000030E7" w:rsidRPr="00F5321F" w:rsidRDefault="007F0B20" w:rsidP="00F5321F">
      <w:pPr>
        <w:pStyle w:val="Ttulo1"/>
        <w:spacing w:before="0" w:after="160" w:line="259" w:lineRule="auto"/>
        <w:rPr>
          <w:rFonts w:asciiTheme="minorHAnsi" w:hAnsiTheme="minorHAnsi"/>
          <w:sz w:val="22"/>
          <w:szCs w:val="22"/>
        </w:rPr>
      </w:pPr>
      <w:r w:rsidRPr="00F5321F">
        <w:rPr>
          <w:rFonts w:asciiTheme="minorHAnsi" w:hAnsiTheme="minorHAnsi"/>
          <w:sz w:val="22"/>
          <w:szCs w:val="22"/>
        </w:rPr>
        <w:t>19. DECLARAÇÃO DO RESPONSÁVEL</w:t>
      </w:r>
    </w:p>
    <w:p w14:paraId="1B212D75"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19.1.</w:t>
      </w:r>
      <w:r w:rsidRPr="00F5321F">
        <w:rPr>
          <w:rFonts w:asciiTheme="minorHAnsi" w:hAnsiTheme="minorHAnsi"/>
        </w:rPr>
        <w:t xml:space="preserve"> Declaro, para os devidos fins, que:</w:t>
      </w:r>
    </w:p>
    <w:p w14:paraId="62D9A191" w14:textId="05EBB939"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As informações constantes deste Termo de Referência são verdadeiras e refletem a necessidade da contratação pretendida;</w:t>
      </w:r>
    </w:p>
    <w:p w14:paraId="52181D21" w14:textId="69FABB51"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O objeto guarda compatibilidade com as atividades, objetivos, metas e produtos previstos no projeto ao qual se vincula;</w:t>
      </w:r>
    </w:p>
    <w:p w14:paraId="02225295" w14:textId="7FF12863"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A contratação possui previsão no plano de trabalho, projeto básico ou instrumento equivalente que disciplina a execução do projeto;</w:t>
      </w:r>
    </w:p>
    <w:p w14:paraId="79C6DE90" w14:textId="142C36D8"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lastRenderedPageBreak/>
        <w:t>A necessidade foi apresentada em sua integralidade e não foi dividida com a finalidade de enquadramento no limite da dispensa em razão do valor;</w:t>
      </w:r>
    </w:p>
    <w:p w14:paraId="5D55429C" w14:textId="6101D55C"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Os requisitos técnicos e condições estabelecidos são necessários e proporcionais ao atendimento da demanda, não tendo sido incluídos com a finalidade de direcionar a contratação;</w:t>
      </w:r>
    </w:p>
    <w:p w14:paraId="2AE934AA" w14:textId="29C8C064"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Foram anexados os documentos disponíveis e necessários à adequada instrução da demanda;</w:t>
      </w:r>
    </w:p>
    <w:p w14:paraId="4F961701" w14:textId="0DC5A772" w:rsidR="000030E7" w:rsidRPr="00275332" w:rsidRDefault="007F0B20" w:rsidP="00275332">
      <w:pPr>
        <w:pStyle w:val="PargrafodaLista"/>
        <w:numPr>
          <w:ilvl w:val="0"/>
          <w:numId w:val="23"/>
        </w:numPr>
        <w:spacing w:after="160" w:line="259" w:lineRule="auto"/>
        <w:rPr>
          <w:rFonts w:asciiTheme="minorHAnsi" w:hAnsiTheme="minorHAnsi"/>
        </w:rPr>
      </w:pPr>
      <w:r w:rsidRPr="00275332">
        <w:rPr>
          <w:rFonts w:asciiTheme="minorHAnsi" w:hAnsiTheme="minorHAnsi"/>
        </w:rPr>
        <w:t>Estou ciente de que a modalidade, o valor de referência e as condições da contratação serão confirmados pelas áreas competentes da FACEV após análise do processo e da pesquisa de mercado.</w:t>
      </w:r>
    </w:p>
    <w:p w14:paraId="4BFD5283" w14:textId="77777777" w:rsidR="000030E7" w:rsidRPr="00F5321F" w:rsidRDefault="007F0B20" w:rsidP="00F5321F">
      <w:pPr>
        <w:spacing w:after="160" w:line="259" w:lineRule="auto"/>
        <w:rPr>
          <w:rFonts w:asciiTheme="minorHAnsi" w:hAnsiTheme="minorHAnsi"/>
        </w:rPr>
      </w:pPr>
      <w:r w:rsidRPr="00275332">
        <w:rPr>
          <w:rFonts w:asciiTheme="minorHAnsi" w:hAnsiTheme="minorHAnsi"/>
          <w:b/>
          <w:bCs/>
        </w:rPr>
        <w:t>19.2.</w:t>
      </w:r>
      <w:r w:rsidRPr="00F5321F">
        <w:rPr>
          <w:rFonts w:asciiTheme="minorHAnsi" w:hAnsiTheme="minorHAnsi"/>
        </w:rPr>
        <w:t xml:space="preserve"> Declaro, ainda, estar ciente de que a solicitação poderá ser objeto de diligências, complementações ou ajustes caso sejam identificadas inconsistências ou necessidade de informações ou documentos adicionais.</w:t>
      </w:r>
    </w:p>
    <w:p w14:paraId="2B2E1062" w14:textId="77777777" w:rsidR="00275332" w:rsidRDefault="00275332" w:rsidP="00275332">
      <w:pPr>
        <w:spacing w:after="160" w:line="259" w:lineRule="auto"/>
        <w:jc w:val="center"/>
        <w:rPr>
          <w:rFonts w:asciiTheme="minorHAnsi" w:hAnsiTheme="minorHAnsi"/>
          <w:color w:val="4472C4"/>
        </w:rPr>
      </w:pPr>
    </w:p>
    <w:p w14:paraId="624DBEFA" w14:textId="68F8C86E" w:rsidR="00275332" w:rsidRDefault="00275332" w:rsidP="00275332">
      <w:pPr>
        <w:spacing w:after="160" w:line="259" w:lineRule="auto"/>
        <w:jc w:val="center"/>
        <w:rPr>
          <w:rFonts w:asciiTheme="minorHAnsi" w:hAnsiTheme="minorHAnsi"/>
          <w:color w:val="4472C4"/>
        </w:rPr>
      </w:pPr>
      <w:r w:rsidRPr="00536792">
        <w:rPr>
          <w:rFonts w:asciiTheme="minorHAnsi" w:hAnsiTheme="minorHAnsi"/>
          <w:color w:val="4472C4"/>
        </w:rPr>
        <w:t>Viçosa/MG, [dia] de [mês] de [ano].</w:t>
      </w:r>
    </w:p>
    <w:p w14:paraId="5BA479B9" w14:textId="77777777" w:rsidR="00275332" w:rsidRDefault="00275332" w:rsidP="00275332">
      <w:pPr>
        <w:spacing w:after="160" w:line="259" w:lineRule="auto"/>
        <w:jc w:val="center"/>
        <w:rPr>
          <w:rFonts w:asciiTheme="minorHAnsi" w:hAnsiTheme="minorHAnsi"/>
          <w:color w:val="4472C4"/>
        </w:rPr>
      </w:pPr>
    </w:p>
    <w:p w14:paraId="4FDEA68B" w14:textId="77777777" w:rsidR="00275332" w:rsidRDefault="00275332" w:rsidP="00275332">
      <w:pPr>
        <w:spacing w:after="160" w:line="259" w:lineRule="auto"/>
        <w:jc w:val="center"/>
        <w:rPr>
          <w:rFonts w:asciiTheme="minorHAnsi" w:hAnsiTheme="minorHAnsi"/>
          <w:color w:val="4472C4"/>
        </w:rPr>
      </w:pPr>
    </w:p>
    <w:p w14:paraId="2BA7F166" w14:textId="77777777" w:rsidR="00275332" w:rsidRDefault="00275332" w:rsidP="00275332">
      <w:pPr>
        <w:spacing w:after="160" w:line="259" w:lineRule="auto"/>
        <w:jc w:val="center"/>
        <w:rPr>
          <w:rFonts w:asciiTheme="minorHAnsi" w:hAnsiTheme="minorHAnsi"/>
          <w:color w:val="4472C4"/>
        </w:rPr>
      </w:pPr>
    </w:p>
    <w:p w14:paraId="64E493CB" w14:textId="77777777" w:rsidR="00275332" w:rsidRPr="00536792" w:rsidRDefault="00275332" w:rsidP="00275332">
      <w:pPr>
        <w:spacing w:after="160" w:line="259" w:lineRule="auto"/>
        <w:jc w:val="center"/>
        <w:rPr>
          <w:rFonts w:asciiTheme="minorHAnsi" w:hAnsiTheme="minorHAnsi"/>
        </w:rPr>
      </w:pPr>
    </w:p>
    <w:p w14:paraId="3006C65D" w14:textId="77777777" w:rsidR="00275332" w:rsidRPr="00536792" w:rsidRDefault="00275332" w:rsidP="00275332">
      <w:pPr>
        <w:spacing w:after="160" w:line="259" w:lineRule="auto"/>
        <w:jc w:val="center"/>
        <w:rPr>
          <w:rFonts w:asciiTheme="minorHAnsi" w:hAnsiTheme="minorHAnsi"/>
        </w:rPr>
      </w:pPr>
      <w:r w:rsidRPr="00536792">
        <w:rPr>
          <w:rFonts w:asciiTheme="minorHAnsi" w:hAnsiTheme="minorHAnsi"/>
          <w:color w:val="4472C4"/>
        </w:rPr>
        <w:t>____________________________________________</w:t>
      </w:r>
    </w:p>
    <w:p w14:paraId="0EF49BAE" w14:textId="77777777" w:rsidR="00275332" w:rsidRPr="00536792" w:rsidRDefault="00275332" w:rsidP="00275332">
      <w:pPr>
        <w:spacing w:after="160" w:line="259" w:lineRule="auto"/>
        <w:jc w:val="center"/>
        <w:rPr>
          <w:rFonts w:asciiTheme="minorHAnsi" w:hAnsiTheme="minorHAnsi"/>
        </w:rPr>
      </w:pPr>
      <w:r w:rsidRPr="00536792">
        <w:rPr>
          <w:rFonts w:asciiTheme="minorHAnsi" w:hAnsiTheme="minorHAnsi"/>
          <w:color w:val="4472C4"/>
        </w:rPr>
        <w:t>[Nome completo do(a) coordenador(a) do projeto]</w:t>
      </w:r>
    </w:p>
    <w:p w14:paraId="5EA84C18" w14:textId="6EE1AA43" w:rsidR="000030E7" w:rsidRPr="00F5321F" w:rsidRDefault="000030E7" w:rsidP="00275332">
      <w:pPr>
        <w:spacing w:after="160" w:line="259" w:lineRule="auto"/>
        <w:rPr>
          <w:rFonts w:asciiTheme="minorHAnsi" w:hAnsiTheme="minorHAnsi"/>
        </w:rPr>
      </w:pPr>
    </w:p>
    <w:sectPr w:rsidR="000030E7" w:rsidRPr="00F5321F" w:rsidSect="00034616">
      <w:footerReference w:type="default" r:id="rId8"/>
      <w:pgSz w:w="11906" w:h="16838"/>
      <w:pgMar w:top="1247" w:right="1361" w:bottom="1247" w:left="13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FF776" w14:textId="77777777" w:rsidR="00B14170" w:rsidRPr="009E75F6" w:rsidRDefault="00B14170">
      <w:pPr>
        <w:spacing w:after="0"/>
      </w:pPr>
      <w:r w:rsidRPr="009E75F6">
        <w:separator/>
      </w:r>
    </w:p>
  </w:endnote>
  <w:endnote w:type="continuationSeparator" w:id="0">
    <w:p w14:paraId="4744E912" w14:textId="77777777" w:rsidR="00B14170" w:rsidRPr="009E75F6" w:rsidRDefault="00B14170">
      <w:pPr>
        <w:spacing w:after="0"/>
      </w:pPr>
      <w:r w:rsidRPr="009E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1FFD" w14:textId="77777777" w:rsidR="00674EF3" w:rsidRPr="009E75F6" w:rsidRDefault="0001625C">
    <w:pPr>
      <w:pStyle w:val="Rodap"/>
      <w:jc w:val="center"/>
    </w:pPr>
    <w:r w:rsidRPr="009E75F6">
      <w:rPr>
        <w:color w:val="646464"/>
        <w:sz w:val="16"/>
      </w:rPr>
      <w:t xml:space="preserve">Página </w:t>
    </w:r>
    <w:r w:rsidRPr="009E75F6">
      <w:rPr>
        <w:color w:val="646464"/>
        <w:sz w:val="16"/>
      </w:rPr>
      <w:fldChar w:fldCharType="begin"/>
    </w:r>
    <w:r w:rsidRPr="009E75F6">
      <w:rPr>
        <w:color w:val="646464"/>
        <w:sz w:val="16"/>
      </w:rPr>
      <w:instrText xml:space="preserve"> PAGE </w:instrText>
    </w:r>
    <w:r w:rsidRPr="009E75F6">
      <w:rPr>
        <w:color w:val="646464"/>
        <w:sz w:val="16"/>
      </w:rPr>
      <w:fldChar w:fldCharType="separate"/>
    </w:r>
    <w:r w:rsidR="007132A3" w:rsidRPr="009E75F6">
      <w:rPr>
        <w:color w:val="646464"/>
        <w:sz w:val="16"/>
      </w:rPr>
      <w:t>6</w:t>
    </w:r>
    <w:r w:rsidRPr="009E75F6">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52ADF" w14:textId="77777777" w:rsidR="00B14170" w:rsidRPr="009E75F6" w:rsidRDefault="00B14170">
      <w:pPr>
        <w:spacing w:after="0"/>
      </w:pPr>
      <w:r w:rsidRPr="009E75F6">
        <w:separator/>
      </w:r>
    </w:p>
  </w:footnote>
  <w:footnote w:type="continuationSeparator" w:id="0">
    <w:p w14:paraId="2EE88C2E" w14:textId="77777777" w:rsidR="00B14170" w:rsidRPr="009E75F6" w:rsidRDefault="00B14170">
      <w:pPr>
        <w:spacing w:after="0"/>
      </w:pPr>
      <w:r w:rsidRPr="009E75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88B625F4"/>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32A0E1E"/>
    <w:multiLevelType w:val="hybridMultilevel"/>
    <w:tmpl w:val="0BE84270"/>
    <w:lvl w:ilvl="0" w:tplc="33EEAAB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5286C85"/>
    <w:multiLevelType w:val="hybridMultilevel"/>
    <w:tmpl w:val="08060970"/>
    <w:lvl w:ilvl="0" w:tplc="85E88282">
      <w:start w:val="1"/>
      <w:numFmt w:val="upperRoman"/>
      <w:lvlText w:val="%1."/>
      <w:lvlJc w:val="righ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C3025B"/>
    <w:multiLevelType w:val="hybridMultilevel"/>
    <w:tmpl w:val="D3E8FFB0"/>
    <w:lvl w:ilvl="0" w:tplc="BA7465A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F3540AE"/>
    <w:multiLevelType w:val="hybridMultilevel"/>
    <w:tmpl w:val="E3BADC30"/>
    <w:lvl w:ilvl="0" w:tplc="8C088B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39B0F23"/>
    <w:multiLevelType w:val="hybridMultilevel"/>
    <w:tmpl w:val="C2023724"/>
    <w:lvl w:ilvl="0" w:tplc="EBE69AFE">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81376B6"/>
    <w:multiLevelType w:val="multilevel"/>
    <w:tmpl w:val="B5365E56"/>
    <w:lvl w:ilvl="0">
      <w:start w:val="1"/>
      <w:numFmt w:val="upperRoman"/>
      <w:lvlText w:val="%1."/>
      <w:lvlJc w:val="right"/>
      <w:pPr>
        <w:ind w:left="720" w:hanging="360"/>
      </w:pPr>
      <w:rPr>
        <w:b/>
        <w:bCs/>
      </w:rPr>
    </w:lvl>
    <w:lvl w:ilvl="1">
      <w:start w:val="2"/>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5" w15:restartNumberingAfterBreak="0">
    <w:nsid w:val="3A772A13"/>
    <w:multiLevelType w:val="hybridMultilevel"/>
    <w:tmpl w:val="38BE1842"/>
    <w:lvl w:ilvl="0" w:tplc="C9AEA72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AF73BD6"/>
    <w:multiLevelType w:val="hybridMultilevel"/>
    <w:tmpl w:val="7A06D3F2"/>
    <w:lvl w:ilvl="0" w:tplc="A748254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C7447C1"/>
    <w:multiLevelType w:val="hybridMultilevel"/>
    <w:tmpl w:val="9B5A49DA"/>
    <w:lvl w:ilvl="0" w:tplc="967E0CB2">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6571F33"/>
    <w:multiLevelType w:val="hybridMultilevel"/>
    <w:tmpl w:val="652CA4A6"/>
    <w:lvl w:ilvl="0" w:tplc="EE82B6CE">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29C425F"/>
    <w:multiLevelType w:val="hybridMultilevel"/>
    <w:tmpl w:val="5E7C427C"/>
    <w:lvl w:ilvl="0" w:tplc="1FD0D38A">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5BD5C4D"/>
    <w:multiLevelType w:val="hybridMultilevel"/>
    <w:tmpl w:val="C4AA1ED6"/>
    <w:lvl w:ilvl="0" w:tplc="C7C4677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2521508"/>
    <w:multiLevelType w:val="hybridMultilevel"/>
    <w:tmpl w:val="554A85F8"/>
    <w:lvl w:ilvl="0" w:tplc="09EE5BD6">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3C51497"/>
    <w:multiLevelType w:val="hybridMultilevel"/>
    <w:tmpl w:val="69C4F608"/>
    <w:lvl w:ilvl="0" w:tplc="47B432C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F176910"/>
    <w:multiLevelType w:val="hybridMultilevel"/>
    <w:tmpl w:val="9202EAD4"/>
    <w:lvl w:ilvl="0" w:tplc="569C087C">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41260800">
    <w:abstractNumId w:val="8"/>
  </w:num>
  <w:num w:numId="2" w16cid:durableId="1438132584">
    <w:abstractNumId w:val="6"/>
  </w:num>
  <w:num w:numId="3" w16cid:durableId="304161733">
    <w:abstractNumId w:val="5"/>
  </w:num>
  <w:num w:numId="4" w16cid:durableId="1937210801">
    <w:abstractNumId w:val="4"/>
  </w:num>
  <w:num w:numId="5" w16cid:durableId="1133449108">
    <w:abstractNumId w:val="7"/>
  </w:num>
  <w:num w:numId="6" w16cid:durableId="1456564962">
    <w:abstractNumId w:val="3"/>
  </w:num>
  <w:num w:numId="7" w16cid:durableId="422650571">
    <w:abstractNumId w:val="2"/>
  </w:num>
  <w:num w:numId="8" w16cid:durableId="146168101">
    <w:abstractNumId w:val="1"/>
  </w:num>
  <w:num w:numId="9" w16cid:durableId="479032421">
    <w:abstractNumId w:val="0"/>
  </w:num>
  <w:num w:numId="10" w16cid:durableId="963081897">
    <w:abstractNumId w:val="9"/>
  </w:num>
  <w:num w:numId="11" w16cid:durableId="411857487">
    <w:abstractNumId w:val="10"/>
  </w:num>
  <w:num w:numId="12" w16cid:durableId="1380472533">
    <w:abstractNumId w:val="23"/>
  </w:num>
  <w:num w:numId="13" w16cid:durableId="1357459695">
    <w:abstractNumId w:val="22"/>
  </w:num>
  <w:num w:numId="14" w16cid:durableId="1319113103">
    <w:abstractNumId w:val="16"/>
  </w:num>
  <w:num w:numId="15" w16cid:durableId="247734748">
    <w:abstractNumId w:val="13"/>
  </w:num>
  <w:num w:numId="16" w16cid:durableId="844251104">
    <w:abstractNumId w:val="14"/>
  </w:num>
  <w:num w:numId="17" w16cid:durableId="356084381">
    <w:abstractNumId w:val="12"/>
  </w:num>
  <w:num w:numId="18" w16cid:durableId="2131777473">
    <w:abstractNumId w:val="17"/>
  </w:num>
  <w:num w:numId="19" w16cid:durableId="1583484737">
    <w:abstractNumId w:val="15"/>
  </w:num>
  <w:num w:numId="20" w16cid:durableId="1589607767">
    <w:abstractNumId w:val="18"/>
  </w:num>
  <w:num w:numId="21" w16cid:durableId="667026280">
    <w:abstractNumId w:val="11"/>
  </w:num>
  <w:num w:numId="22" w16cid:durableId="1206064211">
    <w:abstractNumId w:val="21"/>
  </w:num>
  <w:num w:numId="23" w16cid:durableId="2010014351">
    <w:abstractNumId w:val="19"/>
  </w:num>
  <w:num w:numId="24" w16cid:durableId="15482543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0E7"/>
    <w:rsid w:val="00011960"/>
    <w:rsid w:val="0001625C"/>
    <w:rsid w:val="00022044"/>
    <w:rsid w:val="00034616"/>
    <w:rsid w:val="00043957"/>
    <w:rsid w:val="0006063C"/>
    <w:rsid w:val="00063ADB"/>
    <w:rsid w:val="0015074B"/>
    <w:rsid w:val="002717E5"/>
    <w:rsid w:val="00275332"/>
    <w:rsid w:val="00294781"/>
    <w:rsid w:val="0029639D"/>
    <w:rsid w:val="00326F90"/>
    <w:rsid w:val="003805D4"/>
    <w:rsid w:val="00536792"/>
    <w:rsid w:val="005F4567"/>
    <w:rsid w:val="00674EF3"/>
    <w:rsid w:val="006A0114"/>
    <w:rsid w:val="006A513E"/>
    <w:rsid w:val="006B5852"/>
    <w:rsid w:val="007132A3"/>
    <w:rsid w:val="007F0B20"/>
    <w:rsid w:val="008D5EE7"/>
    <w:rsid w:val="009679BD"/>
    <w:rsid w:val="00973E34"/>
    <w:rsid w:val="009E75F6"/>
    <w:rsid w:val="00A22FD0"/>
    <w:rsid w:val="00AA1D8D"/>
    <w:rsid w:val="00AF60FE"/>
    <w:rsid w:val="00B14170"/>
    <w:rsid w:val="00B47730"/>
    <w:rsid w:val="00CB0664"/>
    <w:rsid w:val="00E41845"/>
    <w:rsid w:val="00F532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26782"/>
  <w14:defaultImageDpi w14:val="300"/>
  <w15:docId w15:val="{E1A81301-95A3-4419-908D-46714757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34"/>
    <w:pPr>
      <w:spacing w:after="100" w:line="240" w:lineRule="auto"/>
      <w:jc w:val="both"/>
    </w:pPr>
    <w:rPr>
      <w:rFonts w:ascii="Arial" w:hAnsi="Arial"/>
      <w:color w:val="000000"/>
      <w:lang w:val="pt-BR"/>
    </w:rPr>
  </w:style>
  <w:style w:type="paragraph" w:styleId="Ttulo1">
    <w:name w:val="heading 1"/>
    <w:basedOn w:val="Normal"/>
    <w:next w:val="Normal"/>
    <w:link w:val="Ttulo1Char"/>
    <w:uiPriority w:val="9"/>
    <w:qFormat/>
    <w:rsid w:val="00FC693F"/>
    <w:pPr>
      <w:keepNext/>
      <w:keepLines/>
      <w:spacing w:before="28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7A492-78BF-4DED-9E7C-88F50598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3693</Words>
  <Characters>19943</Characters>
  <Application>Microsoft Office Word</Application>
  <DocSecurity>0</DocSecurity>
  <Lines>166</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Guilherme Moreira</cp:lastModifiedBy>
  <cp:revision>11</cp:revision>
  <dcterms:created xsi:type="dcterms:W3CDTF">2013-12-23T23:15:00Z</dcterms:created>
  <dcterms:modified xsi:type="dcterms:W3CDTF">2026-09-24T19:17:00Z</dcterms:modified>
  <cp:category/>
</cp:coreProperties>
</file>